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0FF" w:rsidRPr="0038300C" w:rsidRDefault="002944AE" w:rsidP="00F940FF">
      <w:pPr>
        <w:tabs>
          <w:tab w:val="left" w:pos="3060"/>
          <w:tab w:val="left" w:pos="3780"/>
        </w:tabs>
        <w:rPr>
          <w:sz w:val="24"/>
          <w:szCs w:val="24"/>
          <w:lang w:val="uk-UA"/>
        </w:rPr>
      </w:pPr>
      <w:r>
        <w:rPr>
          <w:noProof/>
          <w:sz w:val="24"/>
          <w:szCs w:val="24"/>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6pt;margin-top:0;width:45pt;height:54pt;z-index:251659264" fillcolor="window">
            <v:imagedata r:id="rId5" o:title=""/>
            <w10:wrap type="square" side="right"/>
          </v:shape>
          <o:OLEObject Type="Embed" ProgID="Word.Picture.8" ShapeID="_x0000_s1026" DrawAspect="Content" ObjectID="_1656319149" r:id="rId6"/>
        </w:pict>
      </w:r>
      <w:r w:rsidR="00F940FF" w:rsidRPr="0038300C">
        <w:rPr>
          <w:b/>
          <w:sz w:val="24"/>
          <w:szCs w:val="24"/>
          <w:lang w:val="uk-UA"/>
        </w:rPr>
        <w:t>УКРАЇНА</w:t>
      </w:r>
      <w:r w:rsidR="00F940FF" w:rsidRPr="0038300C">
        <w:rPr>
          <w:noProof/>
          <w:sz w:val="24"/>
          <w:szCs w:val="24"/>
          <w:lang w:val="uk-UA" w:eastAsia="uk-UA"/>
        </w:rPr>
        <w:drawing>
          <wp:inline distT="0" distB="0" distL="0" distR="0">
            <wp:extent cx="638175" cy="666750"/>
            <wp:effectExtent l="0" t="0" r="9525" b="0"/>
            <wp:docPr id="1" name="Рисунок 1" descr="Герб - 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 200dpi"/>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p>
    <w:p w:rsidR="00F940FF" w:rsidRPr="0038300C" w:rsidRDefault="00F940FF" w:rsidP="00F940FF">
      <w:pPr>
        <w:jc w:val="center"/>
        <w:rPr>
          <w:sz w:val="24"/>
          <w:szCs w:val="24"/>
          <w:lang w:val="uk-UA"/>
        </w:rPr>
      </w:pPr>
      <w:r w:rsidRPr="0038300C">
        <w:rPr>
          <w:sz w:val="24"/>
          <w:szCs w:val="24"/>
          <w:lang w:val="uk-UA"/>
        </w:rPr>
        <w:t>Рожнятівська селищна рада Рожнятівського району</w:t>
      </w:r>
    </w:p>
    <w:p w:rsidR="00F940FF" w:rsidRPr="0038300C" w:rsidRDefault="00F940FF" w:rsidP="00F940FF">
      <w:pPr>
        <w:jc w:val="center"/>
        <w:rPr>
          <w:sz w:val="24"/>
          <w:szCs w:val="24"/>
          <w:lang w:val="uk-UA"/>
        </w:rPr>
      </w:pPr>
      <w:r w:rsidRPr="0038300C">
        <w:rPr>
          <w:sz w:val="24"/>
          <w:szCs w:val="24"/>
          <w:lang w:val="uk-UA"/>
        </w:rPr>
        <w:t>Івано-Франківської області</w:t>
      </w:r>
    </w:p>
    <w:p w:rsidR="00F940FF" w:rsidRPr="0038300C" w:rsidRDefault="00F940FF" w:rsidP="00F940FF">
      <w:pPr>
        <w:jc w:val="center"/>
        <w:rPr>
          <w:sz w:val="24"/>
          <w:szCs w:val="24"/>
          <w:lang w:val="uk-UA"/>
        </w:rPr>
      </w:pPr>
      <w:r w:rsidRPr="0038300C">
        <w:rPr>
          <w:sz w:val="24"/>
          <w:szCs w:val="24"/>
          <w:lang w:val="uk-UA"/>
        </w:rPr>
        <w:t>сьомого демократичного скликання</w:t>
      </w:r>
    </w:p>
    <w:p w:rsidR="00F940FF" w:rsidRPr="0038300C" w:rsidRDefault="00F940FF" w:rsidP="00F940FF">
      <w:pPr>
        <w:jc w:val="center"/>
        <w:rPr>
          <w:sz w:val="24"/>
          <w:szCs w:val="24"/>
          <w:lang w:val="uk-UA"/>
        </w:rPr>
      </w:pPr>
      <w:r w:rsidRPr="0038300C">
        <w:rPr>
          <w:sz w:val="24"/>
          <w:szCs w:val="24"/>
          <w:lang w:val="uk-UA"/>
        </w:rPr>
        <w:t>(</w:t>
      </w:r>
      <w:r w:rsidR="00307558">
        <w:rPr>
          <w:sz w:val="24"/>
          <w:szCs w:val="24"/>
          <w:lang w:val="uk-UA"/>
        </w:rPr>
        <w:t>тридцять шоста</w:t>
      </w:r>
      <w:r w:rsidRPr="0038300C">
        <w:rPr>
          <w:sz w:val="24"/>
          <w:szCs w:val="24"/>
          <w:lang w:val="uk-UA"/>
        </w:rPr>
        <w:t xml:space="preserve"> сесія)</w:t>
      </w:r>
    </w:p>
    <w:p w:rsidR="00F940FF" w:rsidRPr="0038300C" w:rsidRDefault="00F940FF" w:rsidP="00F940FF">
      <w:pPr>
        <w:jc w:val="center"/>
        <w:rPr>
          <w:sz w:val="24"/>
          <w:szCs w:val="24"/>
          <w:lang w:val="uk-UA"/>
        </w:rPr>
      </w:pPr>
      <w:r w:rsidRPr="0038300C">
        <w:rPr>
          <w:sz w:val="24"/>
          <w:szCs w:val="24"/>
          <w:lang w:val="uk-UA"/>
        </w:rPr>
        <w:t>Р І Ш Е Н Н Я</w:t>
      </w:r>
    </w:p>
    <w:p w:rsidR="00F940FF" w:rsidRPr="0038300C" w:rsidRDefault="00F940FF" w:rsidP="00F940FF">
      <w:pPr>
        <w:jc w:val="center"/>
        <w:rPr>
          <w:sz w:val="24"/>
          <w:szCs w:val="24"/>
          <w:lang w:val="uk-UA"/>
        </w:rPr>
      </w:pPr>
    </w:p>
    <w:p w:rsidR="00F940FF" w:rsidRPr="008906C9" w:rsidRDefault="00307558" w:rsidP="00F940FF">
      <w:pPr>
        <w:rPr>
          <w:sz w:val="24"/>
          <w:szCs w:val="24"/>
          <w:lang w:val="uk-UA"/>
        </w:rPr>
      </w:pPr>
      <w:r>
        <w:rPr>
          <w:sz w:val="24"/>
          <w:szCs w:val="24"/>
          <w:lang w:val="uk-UA"/>
        </w:rPr>
        <w:t>В</w:t>
      </w:r>
      <w:r w:rsidR="00891257">
        <w:rPr>
          <w:sz w:val="24"/>
          <w:szCs w:val="24"/>
          <w:lang w:val="uk-UA"/>
        </w:rPr>
        <w:t>ід</w:t>
      </w:r>
      <w:r>
        <w:rPr>
          <w:sz w:val="24"/>
          <w:szCs w:val="24"/>
          <w:lang w:val="uk-UA"/>
        </w:rPr>
        <w:t xml:space="preserve"> 04 </w:t>
      </w:r>
      <w:r w:rsidR="00891257">
        <w:rPr>
          <w:sz w:val="24"/>
          <w:szCs w:val="24"/>
          <w:lang w:val="uk-UA"/>
        </w:rPr>
        <w:t>червня</w:t>
      </w:r>
      <w:r w:rsidR="00F940FF" w:rsidRPr="008906C9">
        <w:rPr>
          <w:sz w:val="24"/>
          <w:szCs w:val="24"/>
          <w:lang w:val="uk-UA"/>
        </w:rPr>
        <w:t xml:space="preserve"> 20</w:t>
      </w:r>
      <w:r>
        <w:rPr>
          <w:sz w:val="24"/>
          <w:szCs w:val="24"/>
          <w:lang w:val="uk-UA"/>
        </w:rPr>
        <w:t>20</w:t>
      </w:r>
      <w:r w:rsidR="00F940FF" w:rsidRPr="008906C9">
        <w:rPr>
          <w:sz w:val="24"/>
          <w:szCs w:val="24"/>
          <w:lang w:val="uk-UA"/>
        </w:rPr>
        <w:t xml:space="preserve"> року</w:t>
      </w:r>
      <w:r w:rsidR="00F940FF" w:rsidRPr="008906C9">
        <w:rPr>
          <w:sz w:val="24"/>
          <w:szCs w:val="24"/>
          <w:lang w:val="uk-UA"/>
        </w:rPr>
        <w:tab/>
      </w:r>
      <w:r w:rsidR="00F940FF" w:rsidRPr="008906C9">
        <w:rPr>
          <w:sz w:val="24"/>
          <w:szCs w:val="24"/>
          <w:lang w:val="uk-UA"/>
        </w:rPr>
        <w:tab/>
      </w:r>
      <w:r w:rsidR="00F940FF" w:rsidRPr="008906C9">
        <w:rPr>
          <w:sz w:val="24"/>
          <w:szCs w:val="24"/>
          <w:lang w:val="uk-UA"/>
        </w:rPr>
        <w:tab/>
      </w:r>
      <w:r w:rsidR="00F940FF" w:rsidRPr="008906C9">
        <w:rPr>
          <w:sz w:val="24"/>
          <w:szCs w:val="24"/>
          <w:lang w:val="uk-UA"/>
        </w:rPr>
        <w:tab/>
      </w:r>
      <w:r w:rsidR="00F940FF" w:rsidRPr="008906C9">
        <w:rPr>
          <w:sz w:val="24"/>
          <w:szCs w:val="24"/>
          <w:lang w:val="uk-UA"/>
        </w:rPr>
        <w:tab/>
      </w:r>
      <w:r w:rsidR="00F940FF" w:rsidRPr="008906C9">
        <w:rPr>
          <w:sz w:val="24"/>
          <w:szCs w:val="24"/>
          <w:lang w:val="uk-UA"/>
        </w:rPr>
        <w:tab/>
        <w:t>смт. Рожнятів</w:t>
      </w:r>
    </w:p>
    <w:p w:rsidR="00F940FF" w:rsidRPr="008906C9" w:rsidRDefault="00F940FF" w:rsidP="00F940FF">
      <w:pPr>
        <w:ind w:right="-82"/>
        <w:jc w:val="both"/>
        <w:rPr>
          <w:bCs/>
          <w:sz w:val="24"/>
          <w:szCs w:val="24"/>
          <w:lang w:val="uk-UA"/>
        </w:rPr>
      </w:pPr>
      <w:r w:rsidRPr="008906C9">
        <w:rPr>
          <w:bCs/>
          <w:sz w:val="24"/>
          <w:szCs w:val="24"/>
          <w:lang w:val="uk-UA"/>
        </w:rPr>
        <w:t xml:space="preserve">№ </w:t>
      </w:r>
      <w:r w:rsidR="00307558">
        <w:rPr>
          <w:bCs/>
          <w:sz w:val="24"/>
          <w:szCs w:val="24"/>
          <w:lang w:val="uk-UA"/>
        </w:rPr>
        <w:t>50</w:t>
      </w:r>
      <w:r w:rsidR="00663DFA">
        <w:rPr>
          <w:bCs/>
          <w:sz w:val="24"/>
          <w:szCs w:val="24"/>
          <w:lang w:val="uk-UA"/>
        </w:rPr>
        <w:t>8</w:t>
      </w:r>
      <w:r w:rsidRPr="008906C9">
        <w:rPr>
          <w:bCs/>
          <w:sz w:val="24"/>
          <w:szCs w:val="24"/>
          <w:lang w:val="uk-UA"/>
        </w:rPr>
        <w:t xml:space="preserve"> - </w:t>
      </w:r>
      <w:r w:rsidR="00307558">
        <w:rPr>
          <w:bCs/>
          <w:sz w:val="24"/>
          <w:szCs w:val="24"/>
          <w:lang w:val="uk-UA"/>
        </w:rPr>
        <w:t>36</w:t>
      </w:r>
      <w:r w:rsidRPr="008906C9">
        <w:rPr>
          <w:bCs/>
          <w:sz w:val="24"/>
          <w:szCs w:val="24"/>
          <w:lang w:val="uk-UA"/>
        </w:rPr>
        <w:t xml:space="preserve"> /20</w:t>
      </w:r>
      <w:r w:rsidR="00307558">
        <w:rPr>
          <w:bCs/>
          <w:sz w:val="24"/>
          <w:szCs w:val="24"/>
          <w:lang w:val="uk-UA"/>
        </w:rPr>
        <w:t>20</w:t>
      </w:r>
    </w:p>
    <w:p w:rsidR="009020AF" w:rsidRPr="008906C9" w:rsidRDefault="009020AF" w:rsidP="009020AF">
      <w:pPr>
        <w:pStyle w:val="af2"/>
        <w:rPr>
          <w:b/>
          <w:sz w:val="24"/>
          <w:szCs w:val="24"/>
          <w:lang w:val="uk-UA"/>
        </w:rPr>
      </w:pPr>
    </w:p>
    <w:p w:rsidR="00A87D34" w:rsidRDefault="00A87D34" w:rsidP="00A87D34">
      <w:pPr>
        <w:pStyle w:val="af2"/>
        <w:rPr>
          <w:b/>
          <w:sz w:val="24"/>
          <w:szCs w:val="24"/>
          <w:lang w:val="uk-UA"/>
        </w:rPr>
      </w:pPr>
      <w:r>
        <w:rPr>
          <w:b/>
          <w:sz w:val="24"/>
          <w:szCs w:val="24"/>
          <w:lang w:val="uk-UA"/>
        </w:rPr>
        <w:t>Про встановлення ставок та пільг</w:t>
      </w:r>
    </w:p>
    <w:p w:rsidR="00A87D34" w:rsidRDefault="00A87D34" w:rsidP="00A87D34">
      <w:pPr>
        <w:pStyle w:val="af2"/>
        <w:rPr>
          <w:b/>
          <w:sz w:val="24"/>
          <w:szCs w:val="24"/>
          <w:lang w:val="uk-UA"/>
        </w:rPr>
      </w:pPr>
      <w:r>
        <w:rPr>
          <w:b/>
          <w:sz w:val="24"/>
          <w:szCs w:val="24"/>
          <w:lang w:val="uk-UA"/>
        </w:rPr>
        <w:t xml:space="preserve">із сплати податку на нерухоме майно, </w:t>
      </w:r>
    </w:p>
    <w:p w:rsidR="00A87D34" w:rsidRDefault="00A87D34" w:rsidP="00A87D34">
      <w:pPr>
        <w:pStyle w:val="af2"/>
        <w:rPr>
          <w:b/>
          <w:sz w:val="24"/>
          <w:szCs w:val="24"/>
          <w:lang w:val="uk-UA"/>
        </w:rPr>
      </w:pPr>
      <w:r>
        <w:rPr>
          <w:b/>
          <w:sz w:val="24"/>
          <w:szCs w:val="24"/>
          <w:lang w:val="uk-UA"/>
        </w:rPr>
        <w:t>відмінне ві</w:t>
      </w:r>
      <w:r w:rsidR="00891257">
        <w:rPr>
          <w:b/>
          <w:sz w:val="24"/>
          <w:szCs w:val="24"/>
          <w:lang w:val="uk-UA"/>
        </w:rPr>
        <w:t>д земельної ділянки</w:t>
      </w:r>
    </w:p>
    <w:p w:rsidR="00A87D34" w:rsidRDefault="00A87D34" w:rsidP="00A87D34">
      <w:pPr>
        <w:pStyle w:val="af2"/>
        <w:rPr>
          <w:sz w:val="24"/>
          <w:szCs w:val="24"/>
          <w:lang w:val="uk-UA"/>
        </w:rPr>
      </w:pPr>
    </w:p>
    <w:p w:rsidR="00A87D34" w:rsidRDefault="00A87D34" w:rsidP="00A87D34">
      <w:pPr>
        <w:pStyle w:val="af2"/>
        <w:rPr>
          <w:sz w:val="24"/>
          <w:szCs w:val="24"/>
          <w:lang w:val="uk-UA"/>
        </w:rPr>
      </w:pPr>
      <w:r>
        <w:rPr>
          <w:sz w:val="24"/>
          <w:szCs w:val="24"/>
          <w:lang w:val="uk-UA"/>
        </w:rPr>
        <w:t xml:space="preserve">                      Керуючись  статтею 266 Податкового кодексу України та пунктом 24 частини першої статті 26 Закону України "Про місцеве самоврядування в Україні", </w:t>
      </w:r>
      <w:r w:rsidR="0038300C">
        <w:rPr>
          <w:sz w:val="24"/>
          <w:szCs w:val="24"/>
          <w:lang w:val="uk-UA"/>
        </w:rPr>
        <w:t>Сесія Рожнятівської селищної ради</w:t>
      </w:r>
    </w:p>
    <w:p w:rsidR="00A87D34" w:rsidRDefault="00A87D34" w:rsidP="00A87D34">
      <w:pPr>
        <w:pStyle w:val="af2"/>
        <w:rPr>
          <w:sz w:val="24"/>
          <w:szCs w:val="24"/>
          <w:lang w:val="uk-UA"/>
        </w:rPr>
      </w:pPr>
    </w:p>
    <w:p w:rsidR="00A87D34" w:rsidRPr="005624ED" w:rsidRDefault="00A87D34" w:rsidP="00A87D34">
      <w:pPr>
        <w:pStyle w:val="af2"/>
        <w:rPr>
          <w:b/>
          <w:sz w:val="24"/>
          <w:szCs w:val="24"/>
          <w:lang w:val="uk-UA"/>
        </w:rPr>
      </w:pPr>
      <w:r>
        <w:rPr>
          <w:b/>
          <w:sz w:val="24"/>
          <w:szCs w:val="24"/>
          <w:lang w:val="uk-UA"/>
        </w:rPr>
        <w:t xml:space="preserve">                                                 В</w:t>
      </w:r>
      <w:r w:rsidR="005624ED">
        <w:rPr>
          <w:b/>
          <w:sz w:val="24"/>
          <w:szCs w:val="24"/>
        </w:rPr>
        <w:t xml:space="preserve"> И Р І Ш И Л А </w:t>
      </w:r>
      <w:r>
        <w:rPr>
          <w:b/>
          <w:sz w:val="24"/>
          <w:szCs w:val="24"/>
        </w:rPr>
        <w:t>:</w:t>
      </w:r>
    </w:p>
    <w:p w:rsidR="009020AF" w:rsidRDefault="009020AF" w:rsidP="00A87D34">
      <w:pPr>
        <w:pStyle w:val="af2"/>
        <w:rPr>
          <w:b/>
          <w:sz w:val="24"/>
          <w:szCs w:val="24"/>
          <w:lang w:val="uk-UA"/>
        </w:rPr>
      </w:pPr>
    </w:p>
    <w:p w:rsidR="00A87D34" w:rsidRDefault="00A87D34" w:rsidP="00A87D34">
      <w:pPr>
        <w:pStyle w:val="a5"/>
        <w:spacing w:before="0" w:beforeAutospacing="0" w:after="0" w:afterAutospacing="0"/>
        <w:rPr>
          <w:sz w:val="24"/>
          <w:szCs w:val="24"/>
          <w:lang w:val="uk-UA"/>
        </w:rPr>
      </w:pPr>
      <w:r>
        <w:rPr>
          <w:sz w:val="24"/>
          <w:szCs w:val="24"/>
          <w:lang w:val="uk-UA"/>
        </w:rPr>
        <w:t xml:space="preserve">1.  Установити на території  </w:t>
      </w:r>
      <w:r w:rsidR="0038300C">
        <w:rPr>
          <w:sz w:val="24"/>
          <w:szCs w:val="24"/>
          <w:lang w:val="uk-UA"/>
        </w:rPr>
        <w:t>Рожнятівської селищної</w:t>
      </w:r>
      <w:r>
        <w:rPr>
          <w:sz w:val="24"/>
          <w:szCs w:val="24"/>
          <w:lang w:val="uk-UA"/>
        </w:rPr>
        <w:t xml:space="preserve">   ради : </w:t>
      </w:r>
    </w:p>
    <w:p w:rsidR="00A87D34" w:rsidRDefault="00A87D34" w:rsidP="00A87D34">
      <w:pPr>
        <w:pStyle w:val="a5"/>
        <w:spacing w:before="0" w:beforeAutospacing="0" w:after="0" w:afterAutospacing="0"/>
        <w:rPr>
          <w:sz w:val="24"/>
          <w:szCs w:val="24"/>
          <w:lang w:val="uk-UA"/>
        </w:rPr>
      </w:pPr>
      <w:r>
        <w:rPr>
          <w:sz w:val="24"/>
          <w:szCs w:val="24"/>
          <w:lang w:val="uk-UA"/>
        </w:rPr>
        <w:t>1) ставки податку на нерухоме майно, відмінне від земельної ділянки, згідно з додатком 1;</w:t>
      </w:r>
    </w:p>
    <w:p w:rsidR="00A87D34" w:rsidRDefault="00A87D34" w:rsidP="00A87D34">
      <w:pPr>
        <w:pStyle w:val="a5"/>
        <w:spacing w:before="0" w:beforeAutospacing="0" w:after="0" w:afterAutospacing="0"/>
        <w:rPr>
          <w:sz w:val="24"/>
          <w:szCs w:val="24"/>
          <w:lang w:val="uk-UA"/>
        </w:rPr>
      </w:pPr>
      <w:r>
        <w:rPr>
          <w:sz w:val="24"/>
          <w:szCs w:val="24"/>
          <w:lang w:val="uk-UA"/>
        </w:rPr>
        <w:t>2)  пільги для фізичних та юридичних осіб, надані відповідно до підпункту 2 пункту 4 статті 266 Податкового кодексу України, за переліком згідно з додатком 2.</w:t>
      </w:r>
    </w:p>
    <w:p w:rsidR="00A87D34" w:rsidRDefault="00A87D34" w:rsidP="00A87D34">
      <w:pPr>
        <w:pStyle w:val="a5"/>
        <w:spacing w:before="0" w:beforeAutospacing="0" w:after="0" w:afterAutospacing="0"/>
        <w:rPr>
          <w:sz w:val="24"/>
          <w:szCs w:val="24"/>
          <w:lang w:val="uk-UA"/>
        </w:rPr>
      </w:pPr>
    </w:p>
    <w:p w:rsidR="0038300C" w:rsidRDefault="0038300C" w:rsidP="0038300C">
      <w:pPr>
        <w:shd w:val="clear" w:color="auto" w:fill="FFFFFF"/>
        <w:jc w:val="both"/>
        <w:rPr>
          <w:color w:val="000000"/>
          <w:sz w:val="24"/>
          <w:szCs w:val="24"/>
          <w:lang w:val="uk-UA"/>
        </w:rPr>
      </w:pPr>
      <w:r>
        <w:rPr>
          <w:color w:val="000000"/>
          <w:spacing w:val="-23"/>
          <w:sz w:val="24"/>
          <w:szCs w:val="24"/>
          <w:lang w:val="uk-UA"/>
        </w:rPr>
        <w:t xml:space="preserve">2.   </w:t>
      </w:r>
      <w:r>
        <w:rPr>
          <w:color w:val="000000"/>
          <w:sz w:val="24"/>
          <w:szCs w:val="24"/>
          <w:lang w:val="uk-UA"/>
        </w:rPr>
        <w:t>Оприлюднити дане рішення на інформаційній дошці Рожнятівської селищної ради в день його прийняття та надати дане рішення для оприлюднення та ознайомлення на офіційному електронному сайті Рожнятівської селищної.</w:t>
      </w:r>
    </w:p>
    <w:p w:rsidR="00A87D34" w:rsidRDefault="00A87D34" w:rsidP="00A87D34">
      <w:pPr>
        <w:pStyle w:val="a5"/>
        <w:spacing w:before="0" w:beforeAutospacing="0" w:after="0" w:afterAutospacing="0"/>
        <w:rPr>
          <w:sz w:val="24"/>
          <w:szCs w:val="24"/>
          <w:lang w:val="uk-UA"/>
        </w:rPr>
      </w:pPr>
    </w:p>
    <w:p w:rsidR="00A87D34" w:rsidRDefault="00A87D34" w:rsidP="00A87D34">
      <w:pPr>
        <w:pStyle w:val="a5"/>
        <w:spacing w:before="0" w:beforeAutospacing="0" w:after="0" w:afterAutospacing="0"/>
        <w:rPr>
          <w:sz w:val="24"/>
          <w:szCs w:val="24"/>
          <w:lang w:val="uk-UA"/>
        </w:rPr>
      </w:pPr>
      <w:r>
        <w:rPr>
          <w:sz w:val="24"/>
          <w:szCs w:val="24"/>
          <w:lang w:val="uk-UA"/>
        </w:rPr>
        <w:t xml:space="preserve">3.  Рішення набирає чинності  з  </w:t>
      </w:r>
      <w:r w:rsidR="005624ED">
        <w:rPr>
          <w:sz w:val="24"/>
          <w:szCs w:val="24"/>
          <w:lang w:val="uk-UA"/>
        </w:rPr>
        <w:t>01.01.202</w:t>
      </w:r>
      <w:r w:rsidR="00307558">
        <w:rPr>
          <w:sz w:val="24"/>
          <w:szCs w:val="24"/>
          <w:lang w:val="uk-UA"/>
        </w:rPr>
        <w:t>1</w:t>
      </w:r>
      <w:r w:rsidR="005624ED">
        <w:rPr>
          <w:sz w:val="24"/>
          <w:szCs w:val="24"/>
          <w:lang w:val="uk-UA"/>
        </w:rPr>
        <w:t xml:space="preserve"> р</w:t>
      </w:r>
      <w:r>
        <w:rPr>
          <w:sz w:val="24"/>
          <w:szCs w:val="24"/>
          <w:lang w:val="uk-UA"/>
        </w:rPr>
        <w:t xml:space="preserve">.  </w:t>
      </w:r>
    </w:p>
    <w:p w:rsidR="00A87D34" w:rsidRPr="0038300C" w:rsidRDefault="0038300C" w:rsidP="0038300C">
      <w:pPr>
        <w:pStyle w:val="a5"/>
        <w:tabs>
          <w:tab w:val="left" w:pos="5448"/>
        </w:tabs>
        <w:spacing w:before="0" w:beforeAutospacing="0" w:after="0" w:afterAutospacing="0"/>
        <w:rPr>
          <w:sz w:val="24"/>
          <w:szCs w:val="24"/>
          <w:lang w:val="uk-UA"/>
        </w:rPr>
      </w:pPr>
      <w:r w:rsidRPr="0038300C">
        <w:rPr>
          <w:sz w:val="24"/>
          <w:szCs w:val="24"/>
          <w:lang w:val="uk-UA"/>
        </w:rPr>
        <w:tab/>
      </w:r>
    </w:p>
    <w:p w:rsidR="005624ED" w:rsidRPr="005624ED" w:rsidRDefault="00A87D34" w:rsidP="005624ED">
      <w:pPr>
        <w:pStyle w:val="af2"/>
        <w:rPr>
          <w:b/>
          <w:sz w:val="24"/>
          <w:szCs w:val="24"/>
          <w:lang w:val="uk-UA"/>
        </w:rPr>
      </w:pPr>
      <w:r w:rsidRPr="0038300C">
        <w:rPr>
          <w:sz w:val="24"/>
          <w:szCs w:val="24"/>
          <w:lang w:val="uk-UA"/>
        </w:rPr>
        <w:t xml:space="preserve">4. </w:t>
      </w:r>
      <w:r w:rsidR="005624ED" w:rsidRPr="005624ED">
        <w:rPr>
          <w:color w:val="000000"/>
          <w:sz w:val="24"/>
          <w:szCs w:val="24"/>
          <w:lang w:val="uk-UA"/>
        </w:rPr>
        <w:t xml:space="preserve">Вважати таким, що втрачає чинність </w:t>
      </w:r>
      <w:r w:rsidR="005624ED" w:rsidRPr="005624ED">
        <w:rPr>
          <w:sz w:val="24"/>
          <w:szCs w:val="24"/>
          <w:lang w:val="uk-UA"/>
        </w:rPr>
        <w:t>з 01.01.202</w:t>
      </w:r>
      <w:r w:rsidR="00307558">
        <w:rPr>
          <w:sz w:val="24"/>
          <w:szCs w:val="24"/>
          <w:lang w:val="uk-UA"/>
        </w:rPr>
        <w:t>1</w:t>
      </w:r>
      <w:r w:rsidR="005624ED" w:rsidRPr="005624ED">
        <w:rPr>
          <w:sz w:val="24"/>
          <w:szCs w:val="24"/>
          <w:lang w:val="uk-UA"/>
        </w:rPr>
        <w:t xml:space="preserve"> р</w:t>
      </w:r>
      <w:r w:rsidR="005624ED" w:rsidRPr="005624ED">
        <w:rPr>
          <w:color w:val="FF0000"/>
          <w:sz w:val="24"/>
          <w:szCs w:val="24"/>
          <w:lang w:val="uk-UA"/>
        </w:rPr>
        <w:t xml:space="preserve">.   </w:t>
      </w:r>
      <w:r w:rsidR="005624ED" w:rsidRPr="005624ED">
        <w:rPr>
          <w:color w:val="000000"/>
          <w:sz w:val="24"/>
          <w:szCs w:val="24"/>
          <w:lang w:val="uk-UA"/>
        </w:rPr>
        <w:t xml:space="preserve">року  рішення Рожнятівської селищної ради від </w:t>
      </w:r>
      <w:r w:rsidR="00307558">
        <w:rPr>
          <w:color w:val="000000"/>
          <w:sz w:val="24"/>
          <w:szCs w:val="24"/>
          <w:lang w:val="uk-UA"/>
        </w:rPr>
        <w:t>20</w:t>
      </w:r>
      <w:r w:rsidR="005624ED" w:rsidRPr="005624ED">
        <w:rPr>
          <w:color w:val="000000"/>
          <w:sz w:val="24"/>
          <w:szCs w:val="24"/>
          <w:lang w:val="uk-UA"/>
        </w:rPr>
        <w:t>.0</w:t>
      </w:r>
      <w:r w:rsidR="00307558">
        <w:rPr>
          <w:color w:val="000000"/>
          <w:sz w:val="24"/>
          <w:szCs w:val="24"/>
          <w:lang w:val="uk-UA"/>
        </w:rPr>
        <w:t>6</w:t>
      </w:r>
      <w:r w:rsidR="005624ED" w:rsidRPr="005624ED">
        <w:rPr>
          <w:color w:val="000000"/>
          <w:sz w:val="24"/>
          <w:szCs w:val="24"/>
          <w:lang w:val="uk-UA"/>
        </w:rPr>
        <w:t xml:space="preserve">.2019 року № </w:t>
      </w:r>
      <w:r w:rsidR="00307558">
        <w:rPr>
          <w:color w:val="000000"/>
          <w:sz w:val="24"/>
          <w:szCs w:val="24"/>
          <w:lang w:val="uk-UA"/>
        </w:rPr>
        <w:t>410</w:t>
      </w:r>
      <w:r w:rsidR="005624ED" w:rsidRPr="008906C9">
        <w:rPr>
          <w:bCs/>
          <w:sz w:val="24"/>
          <w:szCs w:val="24"/>
          <w:lang w:val="uk-UA"/>
        </w:rPr>
        <w:t xml:space="preserve"> - 2</w:t>
      </w:r>
      <w:r w:rsidR="00307558">
        <w:rPr>
          <w:bCs/>
          <w:sz w:val="24"/>
          <w:szCs w:val="24"/>
          <w:lang w:val="uk-UA"/>
        </w:rPr>
        <w:t>9</w:t>
      </w:r>
      <w:r w:rsidR="005624ED" w:rsidRPr="008906C9">
        <w:rPr>
          <w:bCs/>
          <w:sz w:val="24"/>
          <w:szCs w:val="24"/>
          <w:lang w:val="uk-UA"/>
        </w:rPr>
        <w:t xml:space="preserve"> /2019</w:t>
      </w:r>
      <w:r w:rsidR="005624ED" w:rsidRPr="005624ED">
        <w:rPr>
          <w:color w:val="000000"/>
          <w:sz w:val="24"/>
          <w:szCs w:val="24"/>
          <w:lang w:val="uk-UA"/>
        </w:rPr>
        <w:t>«</w:t>
      </w:r>
      <w:r w:rsidR="005624ED" w:rsidRPr="005624ED">
        <w:rPr>
          <w:sz w:val="24"/>
          <w:szCs w:val="24"/>
          <w:lang w:val="uk-UA"/>
        </w:rPr>
        <w:t>Про встановлення ставок та пільг із сплати</w:t>
      </w:r>
      <w:r w:rsidR="00285A1B">
        <w:rPr>
          <w:sz w:val="24"/>
          <w:szCs w:val="24"/>
          <w:lang w:val="uk-UA"/>
        </w:rPr>
        <w:t xml:space="preserve"> </w:t>
      </w:r>
      <w:r w:rsidR="005624ED" w:rsidRPr="005624ED">
        <w:rPr>
          <w:sz w:val="24"/>
          <w:szCs w:val="24"/>
          <w:lang w:val="uk-UA"/>
        </w:rPr>
        <w:t xml:space="preserve">податку на нерухоме </w:t>
      </w:r>
      <w:r w:rsidR="005624ED">
        <w:rPr>
          <w:sz w:val="24"/>
          <w:szCs w:val="24"/>
          <w:lang w:val="uk-UA"/>
        </w:rPr>
        <w:t xml:space="preserve">майно, </w:t>
      </w:r>
      <w:r w:rsidR="005624ED" w:rsidRPr="005624ED">
        <w:rPr>
          <w:sz w:val="24"/>
          <w:szCs w:val="24"/>
          <w:lang w:val="uk-UA"/>
        </w:rPr>
        <w:t>відмінне від земельної ділянки</w:t>
      </w:r>
      <w:r w:rsidR="005624ED" w:rsidRPr="005624ED">
        <w:rPr>
          <w:bCs/>
          <w:color w:val="000000"/>
          <w:sz w:val="24"/>
          <w:szCs w:val="24"/>
          <w:lang w:val="uk-UA"/>
        </w:rPr>
        <w:t>».</w:t>
      </w:r>
    </w:p>
    <w:p w:rsidR="00A87D34" w:rsidRDefault="00A87D34" w:rsidP="00A87D34">
      <w:pPr>
        <w:pStyle w:val="a5"/>
        <w:spacing w:before="0" w:beforeAutospacing="0" w:after="0" w:afterAutospacing="0"/>
        <w:jc w:val="both"/>
        <w:rPr>
          <w:sz w:val="24"/>
          <w:szCs w:val="24"/>
          <w:lang w:val="uk-UA"/>
        </w:rPr>
      </w:pPr>
    </w:p>
    <w:p w:rsidR="00A87D34" w:rsidRDefault="00A87D34" w:rsidP="00A87D34">
      <w:pPr>
        <w:pStyle w:val="af2"/>
        <w:rPr>
          <w:sz w:val="24"/>
          <w:szCs w:val="24"/>
          <w:lang w:val="uk-UA"/>
        </w:rPr>
      </w:pPr>
    </w:p>
    <w:p w:rsidR="0038300C" w:rsidRDefault="00A87D34" w:rsidP="0038300C">
      <w:pPr>
        <w:pStyle w:val="af2"/>
        <w:rPr>
          <w:sz w:val="24"/>
          <w:szCs w:val="24"/>
          <w:lang w:val="uk-UA"/>
        </w:rPr>
      </w:pPr>
      <w:r>
        <w:rPr>
          <w:sz w:val="24"/>
          <w:szCs w:val="24"/>
          <w:lang w:val="uk-UA"/>
        </w:rPr>
        <w:t xml:space="preserve">5. </w:t>
      </w:r>
      <w:r w:rsidR="0038300C">
        <w:rPr>
          <w:sz w:val="24"/>
          <w:szCs w:val="24"/>
          <w:lang w:val="uk-UA"/>
        </w:rPr>
        <w:t>Контроль за виконанням цього рішення покласти на постійну комісію з питань  планування бюджету, соціально-економічного розвитку.</w:t>
      </w:r>
    </w:p>
    <w:p w:rsidR="00A87D34" w:rsidRDefault="00A87D34" w:rsidP="00A87D34">
      <w:pPr>
        <w:pStyle w:val="af2"/>
        <w:rPr>
          <w:sz w:val="24"/>
          <w:szCs w:val="24"/>
          <w:lang w:val="uk-UA"/>
        </w:rPr>
      </w:pPr>
    </w:p>
    <w:p w:rsidR="00A87D34" w:rsidRDefault="00A87D34" w:rsidP="00A87D34">
      <w:pPr>
        <w:pStyle w:val="af2"/>
        <w:rPr>
          <w:sz w:val="24"/>
          <w:szCs w:val="24"/>
          <w:lang w:val="uk-UA"/>
        </w:rPr>
      </w:pPr>
    </w:p>
    <w:p w:rsidR="00A87D34" w:rsidRDefault="00A87D34" w:rsidP="00A87D34">
      <w:pPr>
        <w:pStyle w:val="af2"/>
        <w:rPr>
          <w:sz w:val="24"/>
          <w:szCs w:val="24"/>
          <w:lang w:val="uk-UA"/>
        </w:rPr>
      </w:pPr>
    </w:p>
    <w:p w:rsidR="00A87D34" w:rsidRDefault="00A87D34" w:rsidP="00A87D34">
      <w:pPr>
        <w:shd w:val="clear" w:color="auto" w:fill="FFFFFF"/>
        <w:rPr>
          <w:sz w:val="24"/>
          <w:szCs w:val="24"/>
          <w:lang w:val="uk-UA"/>
        </w:rPr>
      </w:pPr>
      <w:r>
        <w:rPr>
          <w:b/>
          <w:sz w:val="24"/>
          <w:szCs w:val="24"/>
          <w:lang w:val="uk-UA"/>
        </w:rPr>
        <w:t>С</w:t>
      </w:r>
      <w:r w:rsidR="0038300C">
        <w:rPr>
          <w:b/>
          <w:sz w:val="24"/>
          <w:szCs w:val="24"/>
          <w:lang w:val="uk-UA"/>
        </w:rPr>
        <w:t>елищний голова</w:t>
      </w:r>
      <w:r w:rsidR="00285A1B">
        <w:rPr>
          <w:b/>
          <w:sz w:val="24"/>
          <w:szCs w:val="24"/>
          <w:lang w:val="uk-UA"/>
        </w:rPr>
        <w:tab/>
      </w:r>
      <w:r w:rsidR="00285A1B">
        <w:rPr>
          <w:b/>
          <w:sz w:val="24"/>
          <w:szCs w:val="24"/>
          <w:lang w:val="uk-UA"/>
        </w:rPr>
        <w:tab/>
      </w:r>
      <w:r w:rsidR="00285A1B">
        <w:rPr>
          <w:b/>
          <w:sz w:val="24"/>
          <w:szCs w:val="24"/>
          <w:lang w:val="uk-UA"/>
        </w:rPr>
        <w:tab/>
      </w:r>
      <w:r w:rsidR="00285A1B">
        <w:rPr>
          <w:b/>
          <w:sz w:val="24"/>
          <w:szCs w:val="24"/>
          <w:lang w:val="uk-UA"/>
        </w:rPr>
        <w:tab/>
      </w:r>
      <w:r w:rsidR="00285A1B">
        <w:rPr>
          <w:b/>
          <w:sz w:val="24"/>
          <w:szCs w:val="24"/>
          <w:lang w:val="uk-UA"/>
        </w:rPr>
        <w:tab/>
      </w:r>
      <w:r w:rsidR="00285A1B">
        <w:rPr>
          <w:b/>
          <w:sz w:val="24"/>
          <w:szCs w:val="24"/>
          <w:lang w:val="uk-UA"/>
        </w:rPr>
        <w:tab/>
      </w:r>
      <w:r w:rsidR="00285A1B">
        <w:rPr>
          <w:b/>
          <w:sz w:val="24"/>
          <w:szCs w:val="24"/>
          <w:lang w:val="uk-UA"/>
        </w:rPr>
        <w:tab/>
      </w:r>
      <w:r w:rsidR="00285A1B">
        <w:rPr>
          <w:b/>
          <w:sz w:val="24"/>
          <w:szCs w:val="24"/>
          <w:lang w:val="uk-UA"/>
        </w:rPr>
        <w:tab/>
      </w:r>
      <w:r w:rsidR="0038300C">
        <w:rPr>
          <w:b/>
          <w:sz w:val="24"/>
          <w:szCs w:val="24"/>
          <w:lang w:val="uk-UA"/>
        </w:rPr>
        <w:t>В</w:t>
      </w:r>
      <w:r>
        <w:rPr>
          <w:b/>
          <w:sz w:val="24"/>
          <w:szCs w:val="24"/>
          <w:lang w:val="uk-UA"/>
        </w:rPr>
        <w:t>.М</w:t>
      </w:r>
      <w:r w:rsidR="0038300C">
        <w:rPr>
          <w:b/>
          <w:sz w:val="24"/>
          <w:szCs w:val="24"/>
          <w:lang w:val="uk-UA"/>
        </w:rPr>
        <w:t>ацевко</w:t>
      </w:r>
    </w:p>
    <w:p w:rsidR="00A87D34" w:rsidRDefault="00A87D34" w:rsidP="00A87D34">
      <w:pPr>
        <w:pStyle w:val="af2"/>
        <w:rPr>
          <w:b/>
          <w:bCs/>
          <w:sz w:val="24"/>
          <w:szCs w:val="24"/>
          <w:lang w:val="uk-UA"/>
        </w:rPr>
      </w:pPr>
      <w:r>
        <w:rPr>
          <w:b/>
          <w:bCs/>
          <w:sz w:val="24"/>
          <w:szCs w:val="24"/>
          <w:lang w:val="uk-UA"/>
        </w:rPr>
        <w:tab/>
      </w:r>
      <w:r>
        <w:rPr>
          <w:b/>
          <w:bCs/>
          <w:sz w:val="24"/>
          <w:szCs w:val="24"/>
          <w:lang w:val="uk-UA"/>
        </w:rPr>
        <w:tab/>
      </w:r>
      <w:r>
        <w:rPr>
          <w:b/>
          <w:bCs/>
          <w:sz w:val="24"/>
          <w:szCs w:val="24"/>
          <w:lang w:val="uk-UA"/>
        </w:rPr>
        <w:tab/>
      </w:r>
    </w:p>
    <w:p w:rsidR="00A87D34" w:rsidRDefault="00A87D34" w:rsidP="00A87D34">
      <w:pPr>
        <w:pStyle w:val="af2"/>
        <w:rPr>
          <w:sz w:val="24"/>
          <w:szCs w:val="24"/>
          <w:lang w:val="uk-UA"/>
        </w:rPr>
      </w:pPr>
    </w:p>
    <w:p w:rsidR="00A87D34" w:rsidRDefault="00A87D34" w:rsidP="00A87D34">
      <w:pPr>
        <w:pStyle w:val="af2"/>
        <w:rPr>
          <w:sz w:val="24"/>
          <w:szCs w:val="24"/>
          <w:lang w:val="uk-UA"/>
        </w:rPr>
      </w:pPr>
    </w:p>
    <w:p w:rsidR="005624ED" w:rsidRDefault="005624ED" w:rsidP="00A87D34">
      <w:pPr>
        <w:pStyle w:val="af2"/>
        <w:rPr>
          <w:sz w:val="24"/>
          <w:szCs w:val="24"/>
          <w:lang w:val="uk-UA"/>
        </w:rPr>
      </w:pPr>
    </w:p>
    <w:p w:rsidR="005624ED" w:rsidRDefault="005624ED" w:rsidP="00A87D34">
      <w:pPr>
        <w:pStyle w:val="af2"/>
        <w:rPr>
          <w:sz w:val="24"/>
          <w:szCs w:val="24"/>
          <w:lang w:val="uk-UA"/>
        </w:rPr>
      </w:pPr>
    </w:p>
    <w:p w:rsidR="005624ED" w:rsidRDefault="005624ED" w:rsidP="00A87D34">
      <w:pPr>
        <w:pStyle w:val="af2"/>
        <w:rPr>
          <w:sz w:val="24"/>
          <w:szCs w:val="24"/>
          <w:lang w:val="uk-UA"/>
        </w:rPr>
      </w:pPr>
    </w:p>
    <w:p w:rsidR="00A87D34" w:rsidRDefault="00A87D34" w:rsidP="00A87D34">
      <w:pPr>
        <w:shd w:val="clear" w:color="auto" w:fill="FFFFFF"/>
        <w:spacing w:line="274" w:lineRule="exact"/>
        <w:ind w:left="4320" w:firstLine="720"/>
        <w:rPr>
          <w:sz w:val="24"/>
          <w:szCs w:val="24"/>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A87D34" w:rsidRPr="00130593" w:rsidTr="00A87D34">
        <w:trPr>
          <w:tblCellSpacing w:w="22" w:type="dxa"/>
        </w:trPr>
        <w:tc>
          <w:tcPr>
            <w:tcW w:w="5000" w:type="pct"/>
          </w:tcPr>
          <w:p w:rsidR="00A87D34" w:rsidRDefault="00A87D34" w:rsidP="005624ED">
            <w:pPr>
              <w:pStyle w:val="af2"/>
              <w:rPr>
                <w:sz w:val="24"/>
                <w:szCs w:val="24"/>
                <w:lang w:val="uk-UA"/>
              </w:rPr>
            </w:pPr>
            <w:r>
              <w:rPr>
                <w:sz w:val="24"/>
                <w:szCs w:val="24"/>
                <w:lang w:val="uk-UA"/>
              </w:rPr>
              <w:lastRenderedPageBreak/>
              <w:t xml:space="preserve">   Додаток 1</w:t>
            </w:r>
            <w:r>
              <w:rPr>
                <w:sz w:val="24"/>
                <w:szCs w:val="24"/>
                <w:lang w:val="uk-UA"/>
              </w:rPr>
              <w:br/>
              <w:t xml:space="preserve">до рішення </w:t>
            </w:r>
            <w:r w:rsidR="0038300C">
              <w:rPr>
                <w:sz w:val="24"/>
                <w:szCs w:val="24"/>
                <w:lang w:val="uk-UA"/>
              </w:rPr>
              <w:t>Рожнятівської селищної ради</w:t>
            </w:r>
            <w:r>
              <w:rPr>
                <w:sz w:val="24"/>
                <w:szCs w:val="24"/>
                <w:lang w:val="uk-UA"/>
              </w:rPr>
              <w:t xml:space="preserve"> від </w:t>
            </w:r>
            <w:r w:rsidR="00307558">
              <w:rPr>
                <w:sz w:val="24"/>
                <w:szCs w:val="24"/>
                <w:lang w:val="uk-UA"/>
              </w:rPr>
              <w:t>04.06</w:t>
            </w:r>
            <w:r>
              <w:rPr>
                <w:sz w:val="24"/>
                <w:szCs w:val="24"/>
                <w:lang w:val="uk-UA"/>
              </w:rPr>
              <w:t>.20</w:t>
            </w:r>
            <w:r w:rsidR="00307558">
              <w:rPr>
                <w:sz w:val="24"/>
                <w:szCs w:val="24"/>
                <w:lang w:val="uk-UA"/>
              </w:rPr>
              <w:t>20</w:t>
            </w:r>
            <w:r>
              <w:rPr>
                <w:sz w:val="24"/>
                <w:szCs w:val="24"/>
                <w:lang w:val="uk-UA"/>
              </w:rPr>
              <w:t xml:space="preserve"> року №</w:t>
            </w:r>
            <w:r w:rsidR="00307558">
              <w:rPr>
                <w:sz w:val="24"/>
                <w:szCs w:val="24"/>
                <w:lang w:val="uk-UA"/>
              </w:rPr>
              <w:t>50</w:t>
            </w:r>
            <w:r w:rsidR="00663DFA">
              <w:rPr>
                <w:sz w:val="24"/>
                <w:szCs w:val="24"/>
                <w:lang w:val="uk-UA"/>
              </w:rPr>
              <w:t>8</w:t>
            </w:r>
            <w:r w:rsidR="00307558">
              <w:rPr>
                <w:sz w:val="24"/>
                <w:szCs w:val="24"/>
                <w:lang w:val="uk-UA"/>
              </w:rPr>
              <w:t>-36</w:t>
            </w:r>
            <w:r w:rsidR="005F655C">
              <w:rPr>
                <w:sz w:val="24"/>
                <w:szCs w:val="24"/>
                <w:lang w:val="uk-UA"/>
              </w:rPr>
              <w:t>/</w:t>
            </w:r>
            <w:r>
              <w:rPr>
                <w:bCs/>
                <w:sz w:val="24"/>
                <w:szCs w:val="24"/>
                <w:lang w:val="uk-UA"/>
              </w:rPr>
              <w:t>20</w:t>
            </w:r>
            <w:r w:rsidR="00307558">
              <w:rPr>
                <w:bCs/>
                <w:sz w:val="24"/>
                <w:szCs w:val="24"/>
                <w:lang w:val="uk-UA"/>
              </w:rPr>
              <w:t xml:space="preserve">20 </w:t>
            </w:r>
            <w:r>
              <w:rPr>
                <w:sz w:val="24"/>
                <w:szCs w:val="24"/>
                <w:lang w:val="uk-UA"/>
              </w:rPr>
              <w:t>«Про встановлення ставок та пільг  із сплати податку на нерухоме майно, відмінне від</w:t>
            </w:r>
            <w:r w:rsidR="005624ED">
              <w:rPr>
                <w:sz w:val="24"/>
                <w:szCs w:val="24"/>
                <w:lang w:val="uk-UA"/>
              </w:rPr>
              <w:t xml:space="preserve"> земельної ділянки</w:t>
            </w:r>
            <w:r>
              <w:rPr>
                <w:sz w:val="24"/>
                <w:szCs w:val="24"/>
                <w:lang w:val="uk-UA"/>
              </w:rPr>
              <w:t>»</w:t>
            </w:r>
          </w:p>
          <w:p w:rsidR="00A87D34" w:rsidRDefault="00A87D34">
            <w:pPr>
              <w:pStyle w:val="af2"/>
              <w:rPr>
                <w:sz w:val="24"/>
                <w:szCs w:val="24"/>
                <w:lang w:val="uk-UA"/>
              </w:rPr>
            </w:pPr>
          </w:p>
        </w:tc>
      </w:tr>
    </w:tbl>
    <w:p w:rsidR="00A87D34" w:rsidRDefault="00A87D34" w:rsidP="00A87D34">
      <w:pPr>
        <w:pStyle w:val="af2"/>
        <w:rPr>
          <w:sz w:val="24"/>
          <w:szCs w:val="24"/>
          <w:lang w:val="uk-UA"/>
        </w:rPr>
      </w:pPr>
      <w:r>
        <w:rPr>
          <w:sz w:val="24"/>
          <w:szCs w:val="24"/>
          <w:lang w:val="uk-UA"/>
        </w:rPr>
        <w:br w:type="textWrapping" w:clear="all"/>
      </w:r>
    </w:p>
    <w:tbl>
      <w:tblPr>
        <w:tblpPr w:leftFromText="45" w:rightFromText="45" w:vertAnchor="text" w:tblpXSpec="right" w:tblpYSpec="center"/>
        <w:tblW w:w="4476" w:type="pct"/>
        <w:tblCellSpacing w:w="22" w:type="dxa"/>
        <w:tblCellMar>
          <w:top w:w="30" w:type="dxa"/>
          <w:left w:w="30" w:type="dxa"/>
          <w:bottom w:w="30" w:type="dxa"/>
          <w:right w:w="30" w:type="dxa"/>
        </w:tblCellMar>
        <w:tblLook w:val="04A0"/>
      </w:tblPr>
      <w:tblGrid>
        <w:gridCol w:w="4444"/>
        <w:gridCol w:w="4063"/>
      </w:tblGrid>
      <w:tr w:rsidR="00A87D34" w:rsidRPr="00130593" w:rsidTr="00A87D34">
        <w:trPr>
          <w:trHeight w:val="21"/>
          <w:tblCellSpacing w:w="22" w:type="dxa"/>
        </w:trPr>
        <w:tc>
          <w:tcPr>
            <w:tcW w:w="2573" w:type="pct"/>
          </w:tcPr>
          <w:p w:rsidR="00A87D34" w:rsidRDefault="00A87D34">
            <w:pPr>
              <w:pStyle w:val="af2"/>
              <w:rPr>
                <w:sz w:val="24"/>
                <w:szCs w:val="24"/>
                <w:lang w:val="uk-UA"/>
              </w:rPr>
            </w:pPr>
          </w:p>
        </w:tc>
        <w:tc>
          <w:tcPr>
            <w:tcW w:w="2349" w:type="pct"/>
          </w:tcPr>
          <w:p w:rsidR="00A87D34" w:rsidRDefault="00A87D34">
            <w:pPr>
              <w:pStyle w:val="af2"/>
              <w:rPr>
                <w:sz w:val="24"/>
                <w:szCs w:val="24"/>
                <w:lang w:val="uk-UA"/>
              </w:rPr>
            </w:pPr>
          </w:p>
        </w:tc>
      </w:tr>
    </w:tbl>
    <w:p w:rsidR="00A87D34" w:rsidRDefault="00A87D34" w:rsidP="00285A1B">
      <w:pPr>
        <w:widowControl/>
        <w:autoSpaceDE/>
        <w:adjustRightInd/>
        <w:spacing w:before="100" w:beforeAutospacing="1" w:after="100" w:afterAutospacing="1"/>
        <w:jc w:val="center"/>
        <w:rPr>
          <w:b/>
          <w:bCs/>
          <w:sz w:val="27"/>
          <w:szCs w:val="27"/>
          <w:vertAlign w:val="superscript"/>
        </w:rPr>
      </w:pPr>
      <w:r>
        <w:rPr>
          <w:b/>
          <w:bCs/>
          <w:sz w:val="27"/>
          <w:szCs w:val="27"/>
        </w:rPr>
        <w:t>СТАВКИ</w:t>
      </w:r>
      <w:r>
        <w:rPr>
          <w:b/>
          <w:bCs/>
          <w:sz w:val="27"/>
          <w:szCs w:val="27"/>
        </w:rPr>
        <w:br/>
        <w:t>податку на нерухоме майно, відмінне від земельної ділянки</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Адміністративно-територіальні одиниці або населені пункти на які поширюється дія </w:t>
      </w:r>
      <w:proofErr w:type="gramStart"/>
      <w:r>
        <w:rPr>
          <w:sz w:val="24"/>
          <w:szCs w:val="24"/>
        </w:rPr>
        <w:t>р</w:t>
      </w:r>
      <w:proofErr w:type="gramEnd"/>
      <w:r>
        <w:rPr>
          <w:sz w:val="24"/>
          <w:szCs w:val="24"/>
        </w:rPr>
        <w:t>ішення ради: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83"/>
        <w:gridCol w:w="1162"/>
        <w:gridCol w:w="1441"/>
        <w:gridCol w:w="5747"/>
      </w:tblGrid>
      <w:tr w:rsidR="00A87D34" w:rsidTr="00A87D34">
        <w:trPr>
          <w:tblCellSpacing w:w="22" w:type="dxa"/>
        </w:trPr>
        <w:tc>
          <w:tcPr>
            <w:tcW w:w="586"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Код області</w:t>
            </w:r>
          </w:p>
        </w:tc>
        <w:tc>
          <w:tcPr>
            <w:tcW w:w="586"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Код району</w:t>
            </w:r>
          </w:p>
        </w:tc>
        <w:tc>
          <w:tcPr>
            <w:tcW w:w="73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Код згідно з КОАТУУ</w:t>
            </w:r>
          </w:p>
        </w:tc>
        <w:tc>
          <w:tcPr>
            <w:tcW w:w="2980"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 xml:space="preserve">Найменування адміністративно-територіальної одиниці або </w:t>
            </w:r>
            <w:r>
              <w:rPr>
                <w:sz w:val="24"/>
                <w:szCs w:val="24"/>
              </w:rPr>
              <w:br/>
              <w:t>населеного пункту, або території об'єднаної територіальної громади</w:t>
            </w:r>
          </w:p>
        </w:tc>
      </w:tr>
      <w:tr w:rsidR="00A87D34" w:rsidTr="00A87D34">
        <w:trPr>
          <w:tblCellSpacing w:w="22" w:type="dxa"/>
        </w:trPr>
        <w:tc>
          <w:tcPr>
            <w:tcW w:w="586" w:type="pct"/>
            <w:tcBorders>
              <w:top w:val="outset" w:sz="6" w:space="0" w:color="auto"/>
              <w:left w:val="outset" w:sz="6" w:space="0" w:color="auto"/>
              <w:bottom w:val="outset" w:sz="6" w:space="0" w:color="auto"/>
              <w:right w:val="outset" w:sz="6" w:space="0" w:color="auto"/>
            </w:tcBorders>
            <w:hideMark/>
          </w:tcPr>
          <w:p w:rsidR="00A87D34" w:rsidRPr="00361A28" w:rsidRDefault="00A87D34">
            <w:pPr>
              <w:spacing w:before="100" w:beforeAutospacing="1" w:after="100" w:afterAutospacing="1"/>
              <w:jc w:val="center"/>
              <w:rPr>
                <w:sz w:val="24"/>
                <w:szCs w:val="24"/>
                <w:lang w:val="uk-UA"/>
              </w:rPr>
            </w:pPr>
            <w:r w:rsidRPr="00361A28">
              <w:rPr>
                <w:sz w:val="24"/>
                <w:szCs w:val="24"/>
                <w:lang w:val="uk-UA"/>
              </w:rPr>
              <w:t>9</w:t>
            </w:r>
          </w:p>
        </w:tc>
        <w:tc>
          <w:tcPr>
            <w:tcW w:w="586" w:type="pct"/>
            <w:tcBorders>
              <w:top w:val="outset" w:sz="6" w:space="0" w:color="auto"/>
              <w:left w:val="outset" w:sz="6" w:space="0" w:color="auto"/>
              <w:bottom w:val="outset" w:sz="6" w:space="0" w:color="auto"/>
              <w:right w:val="outset" w:sz="6" w:space="0" w:color="auto"/>
            </w:tcBorders>
            <w:hideMark/>
          </w:tcPr>
          <w:p w:rsidR="00A87D34" w:rsidRPr="00361A28" w:rsidRDefault="00A87D34">
            <w:pPr>
              <w:spacing w:before="100" w:beforeAutospacing="1" w:after="100" w:afterAutospacing="1"/>
              <w:jc w:val="center"/>
              <w:rPr>
                <w:sz w:val="24"/>
                <w:szCs w:val="24"/>
                <w:lang w:val="uk-UA"/>
              </w:rPr>
            </w:pPr>
            <w:r w:rsidRPr="00361A28">
              <w:rPr>
                <w:sz w:val="24"/>
                <w:szCs w:val="24"/>
                <w:lang w:val="uk-UA"/>
              </w:rPr>
              <w:t>11</w:t>
            </w:r>
          </w:p>
        </w:tc>
        <w:tc>
          <w:tcPr>
            <w:tcW w:w="733" w:type="pct"/>
            <w:tcBorders>
              <w:top w:val="outset" w:sz="6" w:space="0" w:color="auto"/>
              <w:left w:val="outset" w:sz="6" w:space="0" w:color="auto"/>
              <w:bottom w:val="outset" w:sz="6" w:space="0" w:color="auto"/>
              <w:right w:val="outset" w:sz="6" w:space="0" w:color="auto"/>
            </w:tcBorders>
            <w:hideMark/>
          </w:tcPr>
          <w:p w:rsidR="00A87D34" w:rsidRPr="00361A28" w:rsidRDefault="00A87D34" w:rsidP="00361A28">
            <w:pPr>
              <w:spacing w:before="100" w:beforeAutospacing="1" w:after="100" w:afterAutospacing="1"/>
              <w:jc w:val="center"/>
              <w:rPr>
                <w:sz w:val="24"/>
                <w:szCs w:val="24"/>
              </w:rPr>
            </w:pPr>
            <w:r w:rsidRPr="00361A28">
              <w:rPr>
                <w:b/>
                <w:lang w:val="uk-UA"/>
              </w:rPr>
              <w:t>26248</w:t>
            </w:r>
            <w:r w:rsidR="00361A28" w:rsidRPr="00361A28">
              <w:rPr>
                <w:b/>
                <w:lang w:val="uk-UA"/>
              </w:rPr>
              <w:t>551</w:t>
            </w:r>
            <w:r w:rsidRPr="00361A28">
              <w:rPr>
                <w:b/>
                <w:lang w:val="uk-UA"/>
              </w:rPr>
              <w:t>00</w:t>
            </w:r>
          </w:p>
        </w:tc>
        <w:tc>
          <w:tcPr>
            <w:tcW w:w="2980" w:type="pct"/>
            <w:tcBorders>
              <w:top w:val="outset" w:sz="6" w:space="0" w:color="auto"/>
              <w:left w:val="outset" w:sz="6" w:space="0" w:color="auto"/>
              <w:bottom w:val="outset" w:sz="6" w:space="0" w:color="auto"/>
              <w:right w:val="outset" w:sz="6" w:space="0" w:color="auto"/>
            </w:tcBorders>
            <w:hideMark/>
          </w:tcPr>
          <w:p w:rsidR="00A87D34" w:rsidRDefault="005F655C" w:rsidP="005F655C">
            <w:pPr>
              <w:widowControl/>
              <w:autoSpaceDE/>
              <w:adjustRightInd/>
              <w:spacing w:before="100" w:beforeAutospacing="1" w:after="100" w:afterAutospacing="1"/>
              <w:jc w:val="center"/>
              <w:rPr>
                <w:sz w:val="24"/>
                <w:szCs w:val="24"/>
                <w:lang w:val="uk-UA"/>
              </w:rPr>
            </w:pPr>
            <w:r>
              <w:rPr>
                <w:sz w:val="24"/>
                <w:szCs w:val="24"/>
                <w:lang w:val="uk-UA"/>
              </w:rPr>
              <w:t>Рожнятівська селищна</w:t>
            </w:r>
            <w:r w:rsidR="00A87D34">
              <w:rPr>
                <w:sz w:val="24"/>
                <w:szCs w:val="24"/>
                <w:lang w:val="uk-UA"/>
              </w:rPr>
              <w:t xml:space="preserve"> рада Рожнятівського району Івано-Франківської області</w:t>
            </w:r>
          </w:p>
        </w:tc>
      </w:tr>
    </w:tbl>
    <w:p w:rsidR="00A87D34" w:rsidRDefault="00A87D34" w:rsidP="00A87D34">
      <w:pPr>
        <w:widowControl/>
        <w:autoSpaceDE/>
        <w:adjustRightInd/>
        <w:spacing w:before="100" w:beforeAutospacing="1" w:after="100" w:afterAutospacing="1"/>
        <w:jc w:val="both"/>
        <w:rPr>
          <w:sz w:val="24"/>
          <w:szCs w:val="24"/>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16"/>
        <w:gridCol w:w="2583"/>
        <w:gridCol w:w="584"/>
        <w:gridCol w:w="584"/>
        <w:gridCol w:w="1146"/>
        <w:gridCol w:w="584"/>
        <w:gridCol w:w="584"/>
        <w:gridCol w:w="2652"/>
      </w:tblGrid>
      <w:tr w:rsidR="00A87D34" w:rsidTr="00A87D34">
        <w:trPr>
          <w:tblCellSpacing w:w="22" w:type="dxa"/>
        </w:trPr>
        <w:tc>
          <w:tcPr>
            <w:tcW w:w="1748" w:type="pct"/>
            <w:gridSpan w:val="2"/>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Класифікація будівель та споруд</w:t>
            </w:r>
          </w:p>
        </w:tc>
        <w:tc>
          <w:tcPr>
            <w:tcW w:w="3183" w:type="pct"/>
            <w:gridSpan w:val="6"/>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Ставки податку за 1 кв. метр</w:t>
            </w:r>
            <w:r>
              <w:rPr>
                <w:sz w:val="24"/>
                <w:szCs w:val="24"/>
              </w:rPr>
              <w:br/>
              <w:t>(відсотківрозміру мінімальної заробітної плати, встановленої законом на 1 січня звітного (податкового) року)</w:t>
            </w:r>
          </w:p>
        </w:tc>
      </w:tr>
      <w:tr w:rsidR="00A87D34" w:rsidTr="00A87D34">
        <w:trPr>
          <w:tblCellSpacing w:w="22" w:type="dxa"/>
        </w:trPr>
        <w:tc>
          <w:tcPr>
            <w:tcW w:w="393" w:type="pct"/>
            <w:vMerge w:val="restar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код</w:t>
            </w:r>
          </w:p>
        </w:tc>
        <w:tc>
          <w:tcPr>
            <w:tcW w:w="1332" w:type="pct"/>
            <w:vMerge w:val="restar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найменування</w:t>
            </w:r>
          </w:p>
        </w:tc>
        <w:tc>
          <w:tcPr>
            <w:tcW w:w="1191" w:type="pct"/>
            <w:gridSpan w:val="3"/>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 xml:space="preserve">для юридичних </w:t>
            </w:r>
            <w:proofErr w:type="gramStart"/>
            <w:r>
              <w:rPr>
                <w:sz w:val="24"/>
                <w:szCs w:val="24"/>
              </w:rPr>
              <w:t>осіб</w:t>
            </w:r>
            <w:proofErr w:type="gramEnd"/>
          </w:p>
        </w:tc>
        <w:tc>
          <w:tcPr>
            <w:tcW w:w="1969" w:type="pct"/>
            <w:gridSpan w:val="3"/>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 xml:space="preserve">для фізичних </w:t>
            </w:r>
            <w:proofErr w:type="gramStart"/>
            <w:r>
              <w:rPr>
                <w:sz w:val="24"/>
                <w:szCs w:val="24"/>
              </w:rPr>
              <w:t>осіб</w:t>
            </w:r>
            <w:proofErr w:type="gramEnd"/>
          </w:p>
        </w:tc>
      </w:tr>
      <w:tr w:rsidR="00A87D34" w:rsidTr="00A87D34">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7D34" w:rsidRDefault="00A87D34">
            <w:pPr>
              <w:widowControl/>
              <w:autoSpaceDE/>
              <w:autoSpaceDN/>
              <w:adjustRightInd/>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7D34" w:rsidRDefault="00A87D34">
            <w:pPr>
              <w:widowControl/>
              <w:autoSpaceDE/>
              <w:autoSpaceDN/>
              <w:adjustRightInd/>
              <w:rPr>
                <w:sz w:val="24"/>
                <w:szCs w:val="24"/>
              </w:rPr>
            </w:pP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 зона</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2 зона</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3 зона</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 зона</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2 зона</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3 зона</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житлові</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111</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Будинки одноквартирні</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1110</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Будинки одноквартирні</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1110.1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both"/>
              <w:rPr>
                <w:sz w:val="24"/>
                <w:szCs w:val="24"/>
              </w:rPr>
            </w:pPr>
            <w:r>
              <w:rPr>
                <w:sz w:val="24"/>
                <w:szCs w:val="24"/>
              </w:rPr>
              <w:t xml:space="preserve">Будинки одноквартирні масової забудови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E830AA">
            <w:pPr>
              <w:widowControl/>
              <w:autoSpaceDE/>
              <w:adjustRightInd/>
              <w:spacing w:before="100" w:beforeAutospacing="1" w:after="100" w:afterAutospacing="1"/>
              <w:jc w:val="center"/>
            </w:pPr>
            <w:r>
              <w:rPr>
                <w:lang w:val="uk-UA"/>
              </w:rPr>
              <w:t>0,</w:t>
            </w:r>
            <w:r w:rsidR="00E830AA">
              <w:rPr>
                <w:lang w:val="uk-UA"/>
              </w:rPr>
              <w:t>1</w:t>
            </w:r>
            <w:r>
              <w:t>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E830AA">
            <w:pPr>
              <w:widowControl/>
              <w:autoSpaceDE/>
              <w:adjustRightInd/>
              <w:spacing w:before="100" w:beforeAutospacing="1" w:after="100" w:afterAutospacing="1"/>
              <w:jc w:val="center"/>
            </w:pPr>
            <w:r>
              <w:rPr>
                <w:lang w:val="uk-UA"/>
              </w:rPr>
              <w:t>0,</w:t>
            </w:r>
            <w:r w:rsidR="00E830AA">
              <w:rPr>
                <w:lang w:val="uk-UA"/>
              </w:rPr>
              <w:t>1</w:t>
            </w:r>
            <w:r>
              <w:t> </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sidP="00E830AA">
            <w:pPr>
              <w:widowControl/>
              <w:autoSpaceDE/>
              <w:adjustRightInd/>
              <w:spacing w:before="100" w:beforeAutospacing="1" w:after="100" w:afterAutospacing="1"/>
              <w:jc w:val="center"/>
            </w:pPr>
            <w:r>
              <w:rPr>
                <w:lang w:val="uk-UA"/>
              </w:rPr>
              <w:t>0,</w:t>
            </w:r>
            <w:r w:rsidR="00E830AA">
              <w:rPr>
                <w:lang w:val="uk-UA"/>
              </w:rPr>
              <w:t>1</w:t>
            </w:r>
            <w:r>
              <w:t> </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1110.2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both"/>
              <w:rPr>
                <w:sz w:val="24"/>
                <w:szCs w:val="24"/>
              </w:rPr>
            </w:pPr>
            <w:r>
              <w:rPr>
                <w:sz w:val="24"/>
                <w:szCs w:val="24"/>
              </w:rPr>
              <w:t xml:space="preserve">Котеджі та будинки одноквартирні </w:t>
            </w:r>
            <w:proofErr w:type="gramStart"/>
            <w:r>
              <w:rPr>
                <w:sz w:val="24"/>
                <w:szCs w:val="24"/>
              </w:rPr>
              <w:t>п</w:t>
            </w:r>
            <w:proofErr w:type="gramEnd"/>
            <w:r>
              <w:rPr>
                <w:sz w:val="24"/>
                <w:szCs w:val="24"/>
              </w:rPr>
              <w:t xml:space="preserve">ідвищеної комфортності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E830AA">
            <w:pPr>
              <w:widowControl/>
              <w:autoSpaceDE/>
              <w:adjustRightInd/>
              <w:spacing w:before="100" w:beforeAutospacing="1" w:after="100" w:afterAutospacing="1"/>
              <w:jc w:val="center"/>
            </w:pPr>
            <w:r>
              <w:rPr>
                <w:lang w:val="uk-UA"/>
              </w:rPr>
              <w:t>0,</w:t>
            </w:r>
            <w:r w:rsidR="00E830AA">
              <w:rPr>
                <w:lang w:val="uk-UA"/>
              </w:rPr>
              <w:t>1</w:t>
            </w:r>
            <w:r>
              <w:t>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E830AA">
            <w:pPr>
              <w:widowControl/>
              <w:autoSpaceDE/>
              <w:adjustRightInd/>
              <w:spacing w:before="100" w:beforeAutospacing="1" w:after="100" w:afterAutospacing="1"/>
              <w:jc w:val="center"/>
            </w:pPr>
            <w:r>
              <w:rPr>
                <w:lang w:val="uk-UA"/>
              </w:rPr>
              <w:t>0,</w:t>
            </w:r>
            <w:r w:rsidR="00E830AA">
              <w:rPr>
                <w:lang w:val="uk-UA"/>
              </w:rPr>
              <w:t>1</w:t>
            </w:r>
            <w:r>
              <w:t> </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E830AA">
            <w:pPr>
              <w:widowControl/>
              <w:autoSpaceDE/>
              <w:adjustRightInd/>
              <w:spacing w:before="100" w:beforeAutospacing="1" w:after="100" w:afterAutospacing="1"/>
              <w:jc w:val="center"/>
            </w:pPr>
            <w:r>
              <w:rPr>
                <w:lang w:val="uk-UA"/>
              </w:rPr>
              <w:t>0,1</w:t>
            </w:r>
            <w:r w:rsidR="00A87D34">
              <w:t> </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1110.3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both"/>
              <w:rPr>
                <w:sz w:val="24"/>
                <w:szCs w:val="24"/>
              </w:rPr>
            </w:pPr>
            <w:r>
              <w:rPr>
                <w:sz w:val="24"/>
                <w:szCs w:val="24"/>
              </w:rPr>
              <w:t xml:space="preserve">Будинки садибного типу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E830AA">
            <w:pPr>
              <w:widowControl/>
              <w:autoSpaceDE/>
              <w:adjustRightInd/>
              <w:spacing w:before="100" w:beforeAutospacing="1" w:after="100" w:afterAutospacing="1"/>
              <w:jc w:val="center"/>
            </w:pPr>
            <w:r>
              <w:rPr>
                <w:lang w:val="uk-UA"/>
              </w:rPr>
              <w:t>0,1</w:t>
            </w:r>
            <w:r>
              <w:t>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E830AA">
            <w:pPr>
              <w:widowControl/>
              <w:autoSpaceDE/>
              <w:adjustRightInd/>
              <w:spacing w:before="100" w:beforeAutospacing="1" w:after="100" w:afterAutospacing="1"/>
              <w:jc w:val="center"/>
            </w:pPr>
            <w:r>
              <w:rPr>
                <w:lang w:val="uk-UA"/>
              </w:rPr>
              <w:t>0,1</w:t>
            </w:r>
            <w:r>
              <w:t> </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E830AA">
            <w:pPr>
              <w:widowControl/>
              <w:autoSpaceDE/>
              <w:adjustRightInd/>
              <w:spacing w:before="100" w:beforeAutospacing="1" w:after="100" w:afterAutospacing="1"/>
              <w:jc w:val="center"/>
            </w:pPr>
            <w:r>
              <w:rPr>
                <w:lang w:val="uk-UA"/>
              </w:rPr>
              <w:t>0,1</w:t>
            </w:r>
            <w:r>
              <w:t> </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1110.4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both"/>
              <w:rPr>
                <w:sz w:val="24"/>
                <w:szCs w:val="24"/>
              </w:rPr>
            </w:pPr>
            <w:r>
              <w:rPr>
                <w:sz w:val="24"/>
                <w:szCs w:val="24"/>
              </w:rPr>
              <w:t xml:space="preserve">Будинки дачні та садові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1.0</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lastRenderedPageBreak/>
              <w:t>112</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Будинки з двома та більше квартирами</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1121</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Будинки з двома квартирами</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1121.1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Будинки двоквартирні масової забудови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pPr>
              <w:widowControl/>
              <w:tabs>
                <w:tab w:val="left" w:pos="184"/>
                <w:tab w:val="center" w:pos="291"/>
              </w:tabs>
              <w:autoSpaceDE/>
              <w:adjustRightInd/>
              <w:spacing w:before="100" w:beforeAutospacing="1" w:after="100" w:afterAutospacing="1"/>
              <w:jc w:val="center"/>
              <w:rPr>
                <w:lang w:val="uk-UA"/>
              </w:rPr>
            </w:pPr>
            <w:r>
              <w:rPr>
                <w:lang w:val="uk-UA"/>
              </w:rPr>
              <w:t>0</w:t>
            </w:r>
            <w:r w:rsidR="00130593">
              <w:rPr>
                <w:lang w:val="uk-UA"/>
              </w:rPr>
              <w:t>,1</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r w:rsidR="00130593">
              <w:rPr>
                <w:lang w:val="uk-UA"/>
              </w:rPr>
              <w:t>,1</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
              <w:rPr>
                <w:lang w:val="uk-UA"/>
              </w:rPr>
              <w:t>0</w:t>
            </w:r>
            <w:r w:rsidR="00130593">
              <w:rPr>
                <w:lang w:val="uk-UA"/>
              </w:rPr>
              <w:t>,1</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1121.2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Котеджі та будинки двоквартирні </w:t>
            </w:r>
            <w:proofErr w:type="gramStart"/>
            <w:r>
              <w:rPr>
                <w:sz w:val="24"/>
                <w:szCs w:val="24"/>
              </w:rPr>
              <w:t>п</w:t>
            </w:r>
            <w:proofErr w:type="gramEnd"/>
            <w:r>
              <w:rPr>
                <w:sz w:val="24"/>
                <w:szCs w:val="24"/>
              </w:rPr>
              <w:t xml:space="preserve">ідвищеної комфортності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130593">
            <w:pPr>
              <w:widowControl/>
              <w:tabs>
                <w:tab w:val="left" w:pos="184"/>
                <w:tab w:val="center" w:pos="291"/>
              </w:tabs>
              <w:autoSpaceDE/>
              <w:adjustRightInd/>
              <w:spacing w:before="100" w:beforeAutospacing="1" w:after="100" w:afterAutospacing="1"/>
              <w:jc w:val="center"/>
              <w:rPr>
                <w:lang w:val="uk-UA"/>
              </w:rPr>
            </w:pPr>
            <w:r>
              <w:rPr>
                <w:lang w:val="uk-UA"/>
              </w:rPr>
              <w:t>0</w:t>
            </w:r>
            <w:r w:rsidR="00130593">
              <w:rPr>
                <w:lang w:val="uk-UA"/>
              </w:rPr>
              <w:t>,1</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130593">
            <w:r>
              <w:rPr>
                <w:lang w:val="uk-UA"/>
              </w:rPr>
              <w:t>0</w:t>
            </w:r>
            <w:r w:rsidR="00130593">
              <w:rPr>
                <w:lang w:val="uk-UA"/>
              </w:rPr>
              <w:t>,1</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sidP="00130593">
            <w:r>
              <w:rPr>
                <w:lang w:val="uk-UA"/>
              </w:rPr>
              <w:t>0</w:t>
            </w:r>
            <w:r w:rsidR="00130593">
              <w:rPr>
                <w:lang w:val="uk-UA"/>
              </w:rPr>
              <w:t>,1</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1122</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Будинки з трьома та більше квартирами</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1122.1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Будинки багатоквартирні масової забудови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130593">
            <w:pPr>
              <w:widowControl/>
              <w:tabs>
                <w:tab w:val="left" w:pos="184"/>
                <w:tab w:val="center" w:pos="291"/>
              </w:tabs>
              <w:autoSpaceDE/>
              <w:adjustRightInd/>
              <w:spacing w:before="100" w:beforeAutospacing="1" w:after="100" w:afterAutospacing="1"/>
              <w:jc w:val="center"/>
              <w:rPr>
                <w:lang w:val="uk-UA"/>
              </w:rPr>
            </w:pPr>
            <w:r>
              <w:rPr>
                <w:lang w:val="uk-UA"/>
              </w:rPr>
              <w:t>0</w:t>
            </w:r>
            <w:r w:rsidR="00130593">
              <w:rPr>
                <w:lang w:val="uk-UA"/>
              </w:rPr>
              <w:t>,1</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130593">
            <w:r>
              <w:rPr>
                <w:lang w:val="uk-UA"/>
              </w:rPr>
              <w:t>0</w:t>
            </w:r>
            <w:r w:rsidR="00130593">
              <w:rPr>
                <w:lang w:val="uk-UA"/>
              </w:rPr>
              <w:t>,1</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sidP="00130593">
            <w:r>
              <w:rPr>
                <w:lang w:val="uk-UA"/>
              </w:rPr>
              <w:t>0</w:t>
            </w:r>
            <w:r w:rsidR="00130593">
              <w:rPr>
                <w:lang w:val="uk-UA"/>
              </w:rPr>
              <w:t>,1</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1122.2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Будинки багатоквартирні </w:t>
            </w:r>
            <w:proofErr w:type="gramStart"/>
            <w:r>
              <w:rPr>
                <w:sz w:val="24"/>
                <w:szCs w:val="24"/>
              </w:rPr>
              <w:t>п</w:t>
            </w:r>
            <w:proofErr w:type="gramEnd"/>
            <w:r>
              <w:rPr>
                <w:sz w:val="24"/>
                <w:szCs w:val="24"/>
              </w:rPr>
              <w:t xml:space="preserve">ідвищеної комфортності, індивідуальні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130593">
            <w:pPr>
              <w:widowControl/>
              <w:tabs>
                <w:tab w:val="left" w:pos="184"/>
                <w:tab w:val="center" w:pos="291"/>
              </w:tabs>
              <w:autoSpaceDE/>
              <w:adjustRightInd/>
              <w:spacing w:before="100" w:beforeAutospacing="1" w:after="100" w:afterAutospacing="1"/>
              <w:jc w:val="center"/>
              <w:rPr>
                <w:lang w:val="uk-UA"/>
              </w:rPr>
            </w:pPr>
            <w:r>
              <w:rPr>
                <w:lang w:val="uk-UA"/>
              </w:rPr>
              <w:t>0</w:t>
            </w:r>
            <w:r w:rsidR="00130593">
              <w:rPr>
                <w:lang w:val="uk-UA"/>
              </w:rPr>
              <w:t>,1</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130593">
            <w:r>
              <w:rPr>
                <w:lang w:val="uk-UA"/>
              </w:rPr>
              <w:t>0</w:t>
            </w:r>
            <w:r w:rsidR="00130593">
              <w:rPr>
                <w:lang w:val="uk-UA"/>
              </w:rPr>
              <w:t>,1</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sidP="00130593">
            <w:r>
              <w:rPr>
                <w:lang w:val="uk-UA"/>
              </w:rPr>
              <w:t>0</w:t>
            </w:r>
            <w:r w:rsidR="00130593">
              <w:rPr>
                <w:lang w:val="uk-UA"/>
              </w:rPr>
              <w:t>,1</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1122.3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Будинки житлові готельного типу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130593">
            <w:pPr>
              <w:widowControl/>
              <w:tabs>
                <w:tab w:val="left" w:pos="184"/>
                <w:tab w:val="center" w:pos="291"/>
              </w:tabs>
              <w:autoSpaceDE/>
              <w:adjustRightInd/>
              <w:spacing w:before="100" w:beforeAutospacing="1" w:after="100" w:afterAutospacing="1"/>
              <w:jc w:val="center"/>
              <w:rPr>
                <w:lang w:val="uk-UA"/>
              </w:rPr>
            </w:pPr>
            <w:r>
              <w:rPr>
                <w:lang w:val="uk-UA"/>
              </w:rPr>
              <w:t>0</w:t>
            </w:r>
            <w:r w:rsidR="00130593">
              <w:rPr>
                <w:lang w:val="uk-UA"/>
              </w:rPr>
              <w:t>,1</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130593">
            <w:r>
              <w:rPr>
                <w:lang w:val="uk-UA"/>
              </w:rPr>
              <w:t>0</w:t>
            </w:r>
            <w:r w:rsidR="00130593">
              <w:rPr>
                <w:lang w:val="uk-UA"/>
              </w:rPr>
              <w:t>,1</w:t>
            </w:r>
          </w:p>
        </w:tc>
        <w:tc>
          <w:tcPr>
            <w:tcW w:w="578" w:type="pct"/>
            <w:tcBorders>
              <w:top w:val="outset" w:sz="6" w:space="0" w:color="auto"/>
              <w:left w:val="outset" w:sz="6" w:space="0" w:color="auto"/>
              <w:bottom w:val="outset" w:sz="6" w:space="0" w:color="auto"/>
              <w:right w:val="outset" w:sz="6" w:space="0" w:color="auto"/>
            </w:tcBorders>
            <w:hideMark/>
          </w:tcPr>
          <w:p w:rsidR="00A87D34" w:rsidRDefault="00A87D34" w:rsidP="00130593">
            <w:r>
              <w:rPr>
                <w:lang w:val="uk-UA"/>
              </w:rPr>
              <w:t>0</w:t>
            </w:r>
            <w:r w:rsidR="00130593">
              <w:rPr>
                <w:lang w:val="uk-UA"/>
              </w:rPr>
              <w:t>,1</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A87D34" w:rsidP="00361A28">
            <w:pPr>
              <w:widowControl/>
              <w:autoSpaceDE/>
              <w:adjustRightInd/>
              <w:spacing w:before="100" w:beforeAutospacing="1" w:after="100" w:afterAutospacing="1"/>
              <w:jc w:val="center"/>
            </w:pPr>
            <w:r>
              <w:rPr>
                <w:lang w:val="uk-UA"/>
              </w:rPr>
              <w:t>0,</w:t>
            </w:r>
            <w:r w:rsidR="00361A28">
              <w:rPr>
                <w:lang w:val="uk-UA"/>
              </w:rPr>
              <w:t>1</w:t>
            </w:r>
            <w:r>
              <w:t> </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113</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lang w:val="uk-UA"/>
              </w:rPr>
            </w:pPr>
            <w:r>
              <w:rPr>
                <w:sz w:val="24"/>
                <w:szCs w:val="24"/>
              </w:rPr>
              <w:t>Гуртожитки</w:t>
            </w:r>
          </w:p>
        </w:tc>
      </w:tr>
      <w:tr w:rsidR="00A87D34" w:rsidTr="00D8252D">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1130.1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Гуртожитки для робітникі</w:t>
            </w:r>
            <w:proofErr w:type="gramStart"/>
            <w:r>
              <w:rPr>
                <w:sz w:val="24"/>
                <w:szCs w:val="24"/>
              </w:rPr>
              <w:t>в</w:t>
            </w:r>
            <w:proofErr w:type="gramEnd"/>
            <w:r>
              <w:rPr>
                <w:sz w:val="24"/>
                <w:szCs w:val="24"/>
              </w:rPr>
              <w:t xml:space="preserve"> та службовців</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130593" w:rsidRDefault="00130593" w:rsidP="00130593">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130593" w:rsidRDefault="00130593">
            <w:pPr>
              <w:jc w:val="center"/>
              <w:rPr>
                <w:color w:val="000000"/>
                <w:lang w:val="uk-UA"/>
              </w:rPr>
            </w:pPr>
            <w:r>
              <w:rPr>
                <w:color w:val="000000"/>
                <w:lang w:val="uk-UA"/>
              </w:rPr>
              <w:t>0,1</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D8252D" w:rsidRDefault="00130593">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Pr="00D8252D" w:rsidRDefault="00A87D34">
            <w:pPr>
              <w:jc w:val="center"/>
              <w:rPr>
                <w:color w:val="000000"/>
                <w:lang w:val="uk-UA"/>
              </w:rPr>
            </w:pPr>
            <w:r>
              <w:rPr>
                <w:color w:val="000000"/>
              </w:rPr>
              <w:t>0</w:t>
            </w:r>
            <w:r w:rsidR="00D8252D">
              <w:rPr>
                <w:color w:val="000000"/>
                <w:lang w:val="uk-UA"/>
              </w:rPr>
              <w:t>,1</w:t>
            </w:r>
          </w:p>
        </w:tc>
      </w:tr>
      <w:tr w:rsidR="00A87D34" w:rsidTr="00D8252D">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1130.2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Гуртожитки </w:t>
            </w:r>
            <w:proofErr w:type="gramStart"/>
            <w:r>
              <w:rPr>
                <w:sz w:val="24"/>
                <w:szCs w:val="24"/>
              </w:rPr>
              <w:t>для</w:t>
            </w:r>
            <w:proofErr w:type="gramEnd"/>
            <w:r>
              <w:rPr>
                <w:sz w:val="24"/>
                <w:szCs w:val="24"/>
              </w:rPr>
              <w:t xml:space="preserve"> студентів вищих навчальних закладів</w:t>
            </w:r>
            <w:r>
              <w:rPr>
                <w:sz w:val="24"/>
                <w:szCs w:val="24"/>
                <w:vertAlign w:val="superscript"/>
              </w:rPr>
              <w:t xml:space="preserve"> 5</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130593" w:rsidP="00130593">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130593">
            <w:pPr>
              <w:jc w:val="center"/>
              <w:rPr>
                <w:color w:val="000000"/>
                <w:lang w:val="uk-UA"/>
              </w:rPr>
            </w:pPr>
            <w:r>
              <w:rPr>
                <w:color w:val="000000"/>
                <w:lang w:val="uk-UA"/>
              </w:rPr>
              <w:t>0,1</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D8252D" w:rsidRDefault="00130593">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0,1</w:t>
            </w:r>
          </w:p>
        </w:tc>
      </w:tr>
      <w:tr w:rsidR="00A87D34" w:rsidTr="00D8252D">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1130.3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Гуртожитки для учнів навчальних закладів</w:t>
            </w:r>
            <w:r>
              <w:rPr>
                <w:sz w:val="24"/>
                <w:szCs w:val="24"/>
                <w:vertAlign w:val="superscript"/>
              </w:rPr>
              <w:t xml:space="preserve"> 5</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130593" w:rsidP="00130593">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130593">
            <w:pPr>
              <w:jc w:val="center"/>
              <w:rPr>
                <w:color w:val="000000"/>
                <w:lang w:val="uk-UA"/>
              </w:rPr>
            </w:pPr>
            <w:r>
              <w:rPr>
                <w:color w:val="000000"/>
                <w:lang w:val="uk-UA"/>
              </w:rPr>
              <w:t>0,1</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D8252D" w:rsidRDefault="00130593">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0,1</w:t>
            </w:r>
          </w:p>
        </w:tc>
      </w:tr>
      <w:tr w:rsidR="00A87D34" w:rsidTr="00D8252D">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1130.4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Будинк</w:t>
            </w:r>
            <w:proofErr w:type="gramStart"/>
            <w:r>
              <w:rPr>
                <w:sz w:val="24"/>
                <w:szCs w:val="24"/>
              </w:rPr>
              <w:t>и-</w:t>
            </w:r>
            <w:proofErr w:type="gramEnd"/>
            <w:r>
              <w:rPr>
                <w:sz w:val="24"/>
                <w:szCs w:val="24"/>
              </w:rPr>
              <w:t>інтернати для людей похилого віку та інвалідів</w:t>
            </w:r>
            <w:r>
              <w:rPr>
                <w:sz w:val="24"/>
                <w:szCs w:val="24"/>
                <w:vertAlign w:val="superscript"/>
              </w:rPr>
              <w:t xml:space="preserve"> 5</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130593" w:rsidP="00130593">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130593">
            <w:pPr>
              <w:jc w:val="center"/>
              <w:rPr>
                <w:color w:val="000000"/>
                <w:lang w:val="uk-UA"/>
              </w:rPr>
            </w:pPr>
            <w:r>
              <w:rPr>
                <w:color w:val="000000"/>
                <w:lang w:val="uk-UA"/>
              </w:rPr>
              <w:t>0,1</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D8252D" w:rsidRDefault="00130593">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0,1</w:t>
            </w:r>
          </w:p>
        </w:tc>
      </w:tr>
      <w:tr w:rsidR="00A87D34" w:rsidTr="00D8252D">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1130.5</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Будинки дитини та </w:t>
            </w:r>
            <w:proofErr w:type="gramStart"/>
            <w:r>
              <w:rPr>
                <w:sz w:val="24"/>
                <w:szCs w:val="24"/>
              </w:rPr>
              <w:t>сир</w:t>
            </w:r>
            <w:proofErr w:type="gramEnd"/>
            <w:r>
              <w:rPr>
                <w:sz w:val="24"/>
                <w:szCs w:val="24"/>
              </w:rPr>
              <w:t>ітські будинки</w:t>
            </w:r>
            <w:r>
              <w:rPr>
                <w:sz w:val="24"/>
                <w:szCs w:val="24"/>
                <w:vertAlign w:val="superscript"/>
              </w:rPr>
              <w:t xml:space="preserve"> 5</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130593">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130593">
            <w:pPr>
              <w:jc w:val="center"/>
              <w:rPr>
                <w:color w:val="000000"/>
                <w:lang w:val="uk-UA"/>
              </w:rPr>
            </w:pPr>
            <w:r>
              <w:rPr>
                <w:color w:val="000000"/>
                <w:lang w:val="uk-UA"/>
              </w:rPr>
              <w:t>0,1</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D8252D" w:rsidRDefault="00130593">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0,1</w:t>
            </w:r>
          </w:p>
        </w:tc>
      </w:tr>
      <w:tr w:rsidR="00A87D34" w:rsidTr="00D8252D">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1130.6</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Будинки </w:t>
            </w:r>
            <w:proofErr w:type="gramStart"/>
            <w:r>
              <w:rPr>
                <w:sz w:val="24"/>
                <w:szCs w:val="24"/>
              </w:rPr>
              <w:t>для б</w:t>
            </w:r>
            <w:proofErr w:type="gramEnd"/>
            <w:r>
              <w:rPr>
                <w:sz w:val="24"/>
                <w:szCs w:val="24"/>
              </w:rPr>
              <w:t>іженців, притулки для бездомних</w:t>
            </w:r>
            <w:r>
              <w:rPr>
                <w:sz w:val="24"/>
                <w:szCs w:val="24"/>
                <w:vertAlign w:val="superscript"/>
              </w:rPr>
              <w:t xml:space="preserve"> 5</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130593">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130593">
            <w:pPr>
              <w:jc w:val="center"/>
              <w:rPr>
                <w:color w:val="000000"/>
                <w:lang w:val="uk-UA"/>
              </w:rPr>
            </w:pPr>
            <w:r>
              <w:rPr>
                <w:color w:val="000000"/>
                <w:lang w:val="uk-UA"/>
              </w:rPr>
              <w:t>0,1</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D8252D" w:rsidRDefault="00130593">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0,1</w:t>
            </w:r>
          </w:p>
        </w:tc>
      </w:tr>
      <w:tr w:rsidR="00A87D34" w:rsidTr="00D8252D">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1130.9</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Будинки для колективного проживання інші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130593">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130593">
            <w:pPr>
              <w:jc w:val="center"/>
              <w:rPr>
                <w:color w:val="000000"/>
                <w:lang w:val="uk-UA"/>
              </w:rPr>
            </w:pPr>
            <w:r>
              <w:rPr>
                <w:color w:val="000000"/>
                <w:lang w:val="uk-UA"/>
              </w:rPr>
              <w:t>0,1</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D8252D" w:rsidRDefault="00130593">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D8252D" w:rsidRDefault="00D8252D">
            <w:pPr>
              <w:jc w:val="center"/>
              <w:rPr>
                <w:color w:val="000000"/>
                <w:lang w:val="uk-UA"/>
              </w:rPr>
            </w:pPr>
            <w:r>
              <w:rPr>
                <w:color w:val="000000"/>
                <w:lang w:val="uk-UA"/>
              </w:rPr>
              <w:t>0,1</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нежитлові</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121</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Готелі, ресторани та подібні буді</w:t>
            </w:r>
            <w:proofErr w:type="gramStart"/>
            <w:r>
              <w:rPr>
                <w:sz w:val="24"/>
                <w:szCs w:val="24"/>
              </w:rPr>
              <w:t>вл</w:t>
            </w:r>
            <w:proofErr w:type="gramEnd"/>
            <w:r>
              <w:rPr>
                <w:sz w:val="24"/>
                <w:szCs w:val="24"/>
              </w:rPr>
              <w:t>і</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1211</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готельні</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lastRenderedPageBreak/>
              <w:t>1211.1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Готелі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578"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1356"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1211.2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Мотелі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578"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1356"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1211.3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Кемпінги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578"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1356"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1211.4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Пансіонати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578" w:type="pct"/>
            <w:tcBorders>
              <w:top w:val="outset" w:sz="6" w:space="0" w:color="auto"/>
              <w:left w:val="outset" w:sz="6" w:space="0" w:color="auto"/>
              <w:bottom w:val="outset" w:sz="6" w:space="0" w:color="auto"/>
              <w:right w:val="outset" w:sz="6" w:space="0" w:color="auto"/>
            </w:tcBorders>
            <w:hideMark/>
          </w:tcPr>
          <w:p w:rsidR="00130593" w:rsidRPr="00130593" w:rsidRDefault="00130593" w:rsidP="00130593">
            <w:pPr>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1356"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1211.5</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Ресторани та бари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578"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1356"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1212</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Інші буді</w:t>
            </w:r>
            <w:proofErr w:type="gramStart"/>
            <w:r>
              <w:rPr>
                <w:sz w:val="24"/>
                <w:szCs w:val="24"/>
              </w:rPr>
              <w:t>вл</w:t>
            </w:r>
            <w:proofErr w:type="gramEnd"/>
            <w:r>
              <w:rPr>
                <w:sz w:val="24"/>
                <w:szCs w:val="24"/>
              </w:rPr>
              <w:t>і для тимчасового проживання</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1212.1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Туристичні бази та </w:t>
            </w:r>
            <w:proofErr w:type="gramStart"/>
            <w:r>
              <w:rPr>
                <w:sz w:val="24"/>
                <w:szCs w:val="24"/>
              </w:rPr>
              <w:t>г</w:t>
            </w:r>
            <w:proofErr w:type="gramEnd"/>
            <w:r>
              <w:rPr>
                <w:sz w:val="24"/>
                <w:szCs w:val="24"/>
              </w:rPr>
              <w:t xml:space="preserve">ірські притулки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578"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1356"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1212.2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Дитячі та сімейні табори відпочинку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578"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1356"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1212.3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Центри та будинки відпочинку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578"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1356"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1212.9</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Інші буді</w:t>
            </w:r>
            <w:proofErr w:type="gramStart"/>
            <w:r>
              <w:rPr>
                <w:sz w:val="24"/>
                <w:szCs w:val="24"/>
              </w:rPr>
              <w:t>вл</w:t>
            </w:r>
            <w:proofErr w:type="gramEnd"/>
            <w:r>
              <w:rPr>
                <w:sz w:val="24"/>
                <w:szCs w:val="24"/>
              </w:rPr>
              <w:t xml:space="preserve">і для тимчасового проживання, не класифіковані раніше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578"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1356"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122</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офісні</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1220</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офісні</w:t>
            </w:r>
          </w:p>
        </w:tc>
      </w:tr>
      <w:tr w:rsidR="00A87D34" w:rsidTr="00D8252D">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1220.1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органів державного та місцевого управління</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130593" w:rsidP="008906C9">
            <w:pPr>
              <w:jc w:val="center"/>
              <w:rPr>
                <w:color w:val="000000"/>
                <w:lang w:val="uk-UA"/>
              </w:rPr>
            </w:pPr>
            <w:r>
              <w:rPr>
                <w:color w:val="000000"/>
                <w:lang w:val="uk-UA"/>
              </w:rPr>
              <w:t>0,5</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130593" w:rsidP="008906C9">
            <w:pPr>
              <w:jc w:val="center"/>
              <w:rPr>
                <w:color w:val="000000"/>
                <w:lang w:val="uk-UA"/>
              </w:rPr>
            </w:pPr>
            <w:r>
              <w:rPr>
                <w:color w:val="000000"/>
                <w:lang w:val="uk-UA"/>
              </w:rPr>
              <w:t>0,5</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D8252D" w:rsidRDefault="00130593" w:rsidP="008906C9">
            <w:pPr>
              <w:jc w:val="center"/>
              <w:rPr>
                <w:color w:val="000000"/>
                <w:lang w:val="uk-UA"/>
              </w:rPr>
            </w:pPr>
            <w:r>
              <w:rPr>
                <w:color w:val="000000"/>
                <w:lang w:val="uk-UA"/>
              </w:rPr>
              <w:t>0,5</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130593" w:rsidP="008906C9">
            <w:pPr>
              <w:jc w:val="center"/>
              <w:rPr>
                <w:color w:val="000000"/>
                <w:lang w:val="uk-UA"/>
              </w:rPr>
            </w:pPr>
            <w:r>
              <w:rPr>
                <w:color w:val="000000"/>
                <w:lang w:val="uk-UA"/>
              </w:rPr>
              <w:t>0,5</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130593" w:rsidP="008906C9">
            <w:pPr>
              <w:jc w:val="center"/>
              <w:rPr>
                <w:color w:val="000000"/>
                <w:lang w:val="uk-UA"/>
              </w:rPr>
            </w:pPr>
            <w:r>
              <w:rPr>
                <w:color w:val="000000"/>
                <w:lang w:val="uk-UA"/>
              </w:rPr>
              <w:t>0,5</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D8252D" w:rsidRDefault="00130593" w:rsidP="008906C9">
            <w:pPr>
              <w:jc w:val="center"/>
              <w:rPr>
                <w:color w:val="000000"/>
                <w:lang w:val="uk-UA"/>
              </w:rPr>
            </w:pPr>
            <w:r>
              <w:rPr>
                <w:color w:val="000000"/>
                <w:lang w:val="uk-UA"/>
              </w:rPr>
              <w:t>0,5</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1220.2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 xml:space="preserve">і фінансового обслуговування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578"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1356"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r>
      <w:tr w:rsidR="00A87D34" w:rsidTr="00D8252D">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1220.3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органів правосуддя</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130593" w:rsidP="008906C9">
            <w:pPr>
              <w:jc w:val="center"/>
              <w:rPr>
                <w:color w:val="000000"/>
                <w:lang w:val="uk-UA"/>
              </w:rPr>
            </w:pPr>
            <w:r>
              <w:rPr>
                <w:color w:val="000000"/>
                <w:lang w:val="uk-UA"/>
              </w:rPr>
              <w:t>0,5</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130593" w:rsidP="008906C9">
            <w:pPr>
              <w:jc w:val="center"/>
              <w:rPr>
                <w:color w:val="000000"/>
                <w:lang w:val="uk-UA"/>
              </w:rPr>
            </w:pPr>
            <w:r>
              <w:rPr>
                <w:color w:val="000000"/>
                <w:lang w:val="uk-UA"/>
              </w:rPr>
              <w:t>0,5</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D8252D" w:rsidRDefault="00130593" w:rsidP="008906C9">
            <w:pPr>
              <w:jc w:val="center"/>
              <w:rPr>
                <w:color w:val="000000"/>
                <w:lang w:val="uk-UA"/>
              </w:rPr>
            </w:pPr>
            <w:r>
              <w:rPr>
                <w:color w:val="000000"/>
                <w:lang w:val="uk-UA"/>
              </w:rPr>
              <w:t>0,5</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130593" w:rsidP="008906C9">
            <w:pPr>
              <w:jc w:val="center"/>
              <w:rPr>
                <w:color w:val="000000"/>
                <w:lang w:val="uk-UA"/>
              </w:rPr>
            </w:pPr>
            <w:r>
              <w:rPr>
                <w:color w:val="000000"/>
                <w:lang w:val="uk-UA"/>
              </w:rPr>
              <w:t>0,5</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130593" w:rsidP="008906C9">
            <w:pPr>
              <w:jc w:val="center"/>
              <w:rPr>
                <w:color w:val="000000"/>
                <w:lang w:val="uk-UA"/>
              </w:rPr>
            </w:pPr>
            <w:r>
              <w:rPr>
                <w:color w:val="000000"/>
                <w:lang w:val="uk-UA"/>
              </w:rPr>
              <w:t>0,5</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D8252D" w:rsidRDefault="00130593" w:rsidP="008906C9">
            <w:pPr>
              <w:jc w:val="center"/>
              <w:rPr>
                <w:color w:val="000000"/>
                <w:lang w:val="uk-UA"/>
              </w:rPr>
            </w:pPr>
            <w:r>
              <w:rPr>
                <w:color w:val="000000"/>
                <w:lang w:val="uk-UA"/>
              </w:rPr>
              <w:t>0,5</w:t>
            </w:r>
          </w:p>
        </w:tc>
      </w:tr>
      <w:tr w:rsidR="00A87D34" w:rsidTr="00D8252D">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1220.4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закордонних представництв</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130593" w:rsidP="008906C9">
            <w:pPr>
              <w:jc w:val="center"/>
              <w:rPr>
                <w:color w:val="000000"/>
                <w:lang w:val="uk-UA"/>
              </w:rPr>
            </w:pPr>
            <w:r>
              <w:rPr>
                <w:color w:val="000000"/>
                <w:lang w:val="uk-UA"/>
              </w:rPr>
              <w:t>0,5</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130593" w:rsidP="008906C9">
            <w:pPr>
              <w:jc w:val="center"/>
              <w:rPr>
                <w:color w:val="000000"/>
                <w:lang w:val="uk-UA"/>
              </w:rPr>
            </w:pPr>
            <w:r>
              <w:rPr>
                <w:color w:val="000000"/>
                <w:lang w:val="uk-UA"/>
              </w:rPr>
              <w:t>0,5</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D8252D" w:rsidRDefault="00130593" w:rsidP="008906C9">
            <w:pPr>
              <w:jc w:val="center"/>
              <w:rPr>
                <w:color w:val="000000"/>
                <w:lang w:val="uk-UA"/>
              </w:rPr>
            </w:pPr>
            <w:r>
              <w:rPr>
                <w:color w:val="000000"/>
                <w:lang w:val="uk-UA"/>
              </w:rPr>
              <w:t>0,5</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130593" w:rsidP="008906C9">
            <w:pPr>
              <w:jc w:val="center"/>
              <w:rPr>
                <w:color w:val="000000"/>
                <w:lang w:val="uk-UA"/>
              </w:rPr>
            </w:pPr>
            <w:r>
              <w:rPr>
                <w:color w:val="000000"/>
                <w:lang w:val="uk-UA"/>
              </w:rPr>
              <w:t>0,5</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130593" w:rsidP="008906C9">
            <w:pPr>
              <w:jc w:val="center"/>
              <w:rPr>
                <w:color w:val="000000"/>
                <w:lang w:val="uk-UA"/>
              </w:rPr>
            </w:pPr>
            <w:r>
              <w:rPr>
                <w:color w:val="000000"/>
                <w:lang w:val="uk-UA"/>
              </w:rPr>
              <w:t>0,5</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D8252D" w:rsidRDefault="00130593" w:rsidP="008906C9">
            <w:pPr>
              <w:jc w:val="center"/>
              <w:rPr>
                <w:color w:val="000000"/>
                <w:lang w:val="uk-UA"/>
              </w:rPr>
            </w:pPr>
            <w:r>
              <w:rPr>
                <w:color w:val="000000"/>
                <w:lang w:val="uk-UA"/>
              </w:rPr>
              <w:t>0,5</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1220.5</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Адміністративно-побутові буді</w:t>
            </w:r>
            <w:proofErr w:type="gramStart"/>
            <w:r>
              <w:rPr>
                <w:sz w:val="24"/>
                <w:szCs w:val="24"/>
              </w:rPr>
              <w:t>вл</w:t>
            </w:r>
            <w:proofErr w:type="gramEnd"/>
            <w:r>
              <w:rPr>
                <w:sz w:val="24"/>
                <w:szCs w:val="24"/>
              </w:rPr>
              <w:t xml:space="preserve">і промислових підприємств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578"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1356"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1220.9</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 xml:space="preserve">і для конторських та адміністративних цілей інші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578"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1356"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123</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торговельні</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1230</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торговельні</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1230.1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Торгові центри, універмаги, магазини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578"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1356"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1230.2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Криті ринки, павільйони та зали для ярмарків</w:t>
            </w:r>
            <w:r>
              <w:rPr>
                <w:sz w:val="24"/>
                <w:szCs w:val="24"/>
                <w:vertAlign w:val="superscript"/>
              </w:rPr>
              <w:t>5</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578"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1356"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lastRenderedPageBreak/>
              <w:t>1230.3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Станції технічного обслуговування автомобілів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578"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1356"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1230.4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Їдальні, кафе, закусочні тощо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578"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1356"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1230.5</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Бази та склади </w:t>
            </w:r>
            <w:proofErr w:type="gramStart"/>
            <w:r>
              <w:rPr>
                <w:sz w:val="24"/>
                <w:szCs w:val="24"/>
              </w:rPr>
              <w:t>п</w:t>
            </w:r>
            <w:proofErr w:type="gramEnd"/>
            <w:r>
              <w:rPr>
                <w:sz w:val="24"/>
                <w:szCs w:val="24"/>
              </w:rPr>
              <w:t xml:space="preserve">ідприємств торгівлі і громадського харчування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578"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1356"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1230.6</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 xml:space="preserve">і підприємств побутового обслуговування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578"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1356"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1230.9</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 xml:space="preserve">і торговельні інші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578"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1356"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124</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транспорту та засобів зв'язку</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1241</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Вокзали, аеровокзали, буді</w:t>
            </w:r>
            <w:proofErr w:type="gramStart"/>
            <w:r>
              <w:rPr>
                <w:sz w:val="24"/>
                <w:szCs w:val="24"/>
              </w:rPr>
              <w:t>вл</w:t>
            </w:r>
            <w:proofErr w:type="gramEnd"/>
            <w:r>
              <w:rPr>
                <w:sz w:val="24"/>
                <w:szCs w:val="24"/>
              </w:rPr>
              <w:t>і засобів зв'язку та пов'язані з ними будівлі</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1241.1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Автовокзали та інші буді</w:t>
            </w:r>
            <w:proofErr w:type="gramStart"/>
            <w:r>
              <w:rPr>
                <w:sz w:val="24"/>
                <w:szCs w:val="24"/>
              </w:rPr>
              <w:t>вл</w:t>
            </w:r>
            <w:proofErr w:type="gramEnd"/>
            <w:r>
              <w:rPr>
                <w:sz w:val="24"/>
                <w:szCs w:val="24"/>
              </w:rPr>
              <w:t xml:space="preserve">і автомобільного транспорту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578"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1356"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1241.2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Вокзали та інші буді</w:t>
            </w:r>
            <w:proofErr w:type="gramStart"/>
            <w:r>
              <w:rPr>
                <w:sz w:val="24"/>
                <w:szCs w:val="24"/>
              </w:rPr>
              <w:t>вл</w:t>
            </w:r>
            <w:proofErr w:type="gramEnd"/>
            <w:r>
              <w:rPr>
                <w:sz w:val="24"/>
                <w:szCs w:val="24"/>
              </w:rPr>
              <w:t xml:space="preserve">і залізничного транспорту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578"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1356"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r>
      <w:tr w:rsidR="00A87D34" w:rsidTr="00D8252D">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1241.3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 xml:space="preserve">і міського електротранспорту </w:t>
            </w:r>
          </w:p>
        </w:tc>
        <w:tc>
          <w:tcPr>
            <w:tcW w:w="283" w:type="pct"/>
            <w:tcBorders>
              <w:top w:val="outset" w:sz="6" w:space="0" w:color="auto"/>
              <w:left w:val="outset" w:sz="6" w:space="0" w:color="auto"/>
              <w:bottom w:val="outset" w:sz="6" w:space="0" w:color="auto"/>
              <w:right w:val="outset" w:sz="6" w:space="0" w:color="auto"/>
            </w:tcBorders>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tcPr>
          <w:p w:rsidR="00A87D34" w:rsidRPr="00D8252D" w:rsidRDefault="00130593" w:rsidP="008906C9">
            <w:pPr>
              <w:jc w:val="center"/>
              <w:rPr>
                <w:lang w:val="uk-UA"/>
              </w:rPr>
            </w:pPr>
            <w:r>
              <w:rPr>
                <w:lang w:val="uk-UA"/>
              </w:rPr>
              <w:t>0,5</w:t>
            </w:r>
          </w:p>
        </w:tc>
        <w:tc>
          <w:tcPr>
            <w:tcW w:w="578" w:type="pct"/>
            <w:tcBorders>
              <w:top w:val="outset" w:sz="6" w:space="0" w:color="auto"/>
              <w:left w:val="outset" w:sz="6" w:space="0" w:color="auto"/>
              <w:bottom w:val="outset" w:sz="6" w:space="0" w:color="auto"/>
              <w:right w:val="outset" w:sz="6" w:space="0" w:color="auto"/>
            </w:tcBorders>
          </w:tcPr>
          <w:p w:rsidR="00A87D34" w:rsidRPr="00D8252D" w:rsidRDefault="00130593" w:rsidP="008906C9">
            <w:pPr>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tcPr>
          <w:p w:rsidR="00A87D34" w:rsidRPr="00D8252D" w:rsidRDefault="00130593" w:rsidP="008906C9">
            <w:pPr>
              <w:jc w:val="center"/>
              <w:rPr>
                <w:lang w:val="uk-UA"/>
              </w:rPr>
            </w:pPr>
            <w:r>
              <w:rPr>
                <w:lang w:val="uk-UA"/>
              </w:rPr>
              <w:t>0,5</w:t>
            </w:r>
          </w:p>
        </w:tc>
        <w:tc>
          <w:tcPr>
            <w:tcW w:w="1356" w:type="pct"/>
            <w:tcBorders>
              <w:top w:val="outset" w:sz="6" w:space="0" w:color="auto"/>
              <w:left w:val="outset" w:sz="6" w:space="0" w:color="auto"/>
              <w:bottom w:val="outset" w:sz="6" w:space="0" w:color="auto"/>
              <w:right w:val="outset" w:sz="6" w:space="0" w:color="auto"/>
            </w:tcBorders>
          </w:tcPr>
          <w:p w:rsidR="00A87D34" w:rsidRPr="00D8252D" w:rsidRDefault="00130593" w:rsidP="008906C9">
            <w:pPr>
              <w:jc w:val="center"/>
              <w:rPr>
                <w:lang w:val="uk-UA"/>
              </w:rPr>
            </w:pPr>
            <w:r>
              <w:rPr>
                <w:lang w:val="uk-UA"/>
              </w:rPr>
              <w:t>0,5</w:t>
            </w:r>
          </w:p>
        </w:tc>
      </w:tr>
      <w:tr w:rsidR="00A87D34" w:rsidTr="00361A28">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1241.4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Аеровокзали та інші буді</w:t>
            </w:r>
            <w:proofErr w:type="gramStart"/>
            <w:r>
              <w:rPr>
                <w:sz w:val="24"/>
                <w:szCs w:val="24"/>
              </w:rPr>
              <w:t>вл</w:t>
            </w:r>
            <w:proofErr w:type="gramEnd"/>
            <w:r>
              <w:rPr>
                <w:sz w:val="24"/>
                <w:szCs w:val="24"/>
              </w:rPr>
              <w:t xml:space="preserve">і повітряного транспорту </w:t>
            </w:r>
          </w:p>
        </w:tc>
        <w:tc>
          <w:tcPr>
            <w:tcW w:w="283" w:type="pct"/>
            <w:tcBorders>
              <w:top w:val="outset" w:sz="6" w:space="0" w:color="auto"/>
              <w:left w:val="outset" w:sz="6" w:space="0" w:color="auto"/>
              <w:bottom w:val="outset" w:sz="6" w:space="0" w:color="auto"/>
              <w:right w:val="outset" w:sz="6" w:space="0" w:color="auto"/>
            </w:tcBorders>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tcPr>
          <w:p w:rsidR="00A87D34" w:rsidRPr="00361A28" w:rsidRDefault="00130593" w:rsidP="008906C9">
            <w:pPr>
              <w:jc w:val="center"/>
              <w:rPr>
                <w:lang w:val="uk-UA"/>
              </w:rPr>
            </w:pPr>
            <w:r>
              <w:rPr>
                <w:lang w:val="uk-UA"/>
              </w:rPr>
              <w:t>0,5</w:t>
            </w:r>
          </w:p>
        </w:tc>
        <w:tc>
          <w:tcPr>
            <w:tcW w:w="578" w:type="pct"/>
            <w:tcBorders>
              <w:top w:val="outset" w:sz="6" w:space="0" w:color="auto"/>
              <w:left w:val="outset" w:sz="6" w:space="0" w:color="auto"/>
              <w:bottom w:val="outset" w:sz="6" w:space="0" w:color="auto"/>
              <w:right w:val="outset" w:sz="6" w:space="0" w:color="auto"/>
            </w:tcBorders>
          </w:tcPr>
          <w:p w:rsidR="00A87D34" w:rsidRPr="00361A28" w:rsidRDefault="00130593" w:rsidP="008906C9">
            <w:pPr>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tcPr>
          <w:p w:rsidR="00A87D34" w:rsidRPr="00361A28" w:rsidRDefault="00130593" w:rsidP="008906C9">
            <w:pPr>
              <w:jc w:val="center"/>
              <w:rPr>
                <w:lang w:val="uk-UA"/>
              </w:rPr>
            </w:pPr>
            <w:r>
              <w:rPr>
                <w:lang w:val="uk-UA"/>
              </w:rPr>
              <w:t>0,5</w:t>
            </w:r>
          </w:p>
        </w:tc>
        <w:tc>
          <w:tcPr>
            <w:tcW w:w="1356" w:type="pct"/>
            <w:tcBorders>
              <w:top w:val="outset" w:sz="6" w:space="0" w:color="auto"/>
              <w:left w:val="outset" w:sz="6" w:space="0" w:color="auto"/>
              <w:bottom w:val="outset" w:sz="6" w:space="0" w:color="auto"/>
              <w:right w:val="outset" w:sz="6" w:space="0" w:color="auto"/>
            </w:tcBorders>
          </w:tcPr>
          <w:p w:rsidR="00A87D34" w:rsidRPr="00361A28" w:rsidRDefault="00130593" w:rsidP="008906C9">
            <w:pPr>
              <w:jc w:val="center"/>
              <w:rPr>
                <w:lang w:val="uk-UA"/>
              </w:rPr>
            </w:pPr>
            <w:r>
              <w:rPr>
                <w:lang w:val="uk-UA"/>
              </w:rPr>
              <w:t>0,5</w:t>
            </w:r>
          </w:p>
        </w:tc>
      </w:tr>
      <w:tr w:rsidR="00A87D34" w:rsidTr="00361A28">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1241.5</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Морські та </w:t>
            </w:r>
            <w:proofErr w:type="gramStart"/>
            <w:r>
              <w:rPr>
                <w:sz w:val="24"/>
                <w:szCs w:val="24"/>
              </w:rPr>
              <w:t>р</w:t>
            </w:r>
            <w:proofErr w:type="gramEnd"/>
            <w:r>
              <w:rPr>
                <w:sz w:val="24"/>
                <w:szCs w:val="24"/>
              </w:rPr>
              <w:t xml:space="preserve">ічкові вокзали, маяки та пов'язані з ними будівлі </w:t>
            </w:r>
          </w:p>
        </w:tc>
        <w:tc>
          <w:tcPr>
            <w:tcW w:w="283" w:type="pct"/>
            <w:tcBorders>
              <w:top w:val="outset" w:sz="6" w:space="0" w:color="auto"/>
              <w:left w:val="outset" w:sz="6" w:space="0" w:color="auto"/>
              <w:bottom w:val="outset" w:sz="6" w:space="0" w:color="auto"/>
              <w:right w:val="outset" w:sz="6" w:space="0" w:color="auto"/>
            </w:tcBorders>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tcPr>
          <w:p w:rsidR="00A87D34" w:rsidRPr="00361A28" w:rsidRDefault="00130593" w:rsidP="008906C9">
            <w:pPr>
              <w:jc w:val="center"/>
              <w:rPr>
                <w:lang w:val="uk-UA"/>
              </w:rPr>
            </w:pPr>
            <w:r>
              <w:rPr>
                <w:lang w:val="uk-UA"/>
              </w:rPr>
              <w:t>0,5</w:t>
            </w:r>
          </w:p>
        </w:tc>
        <w:tc>
          <w:tcPr>
            <w:tcW w:w="578" w:type="pct"/>
            <w:tcBorders>
              <w:top w:val="outset" w:sz="6" w:space="0" w:color="auto"/>
              <w:left w:val="outset" w:sz="6" w:space="0" w:color="auto"/>
              <w:bottom w:val="outset" w:sz="6" w:space="0" w:color="auto"/>
              <w:right w:val="outset" w:sz="6" w:space="0" w:color="auto"/>
            </w:tcBorders>
          </w:tcPr>
          <w:p w:rsidR="00A87D34" w:rsidRPr="00361A28" w:rsidRDefault="00130593" w:rsidP="008906C9">
            <w:pPr>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tcPr>
          <w:p w:rsidR="00A87D34" w:rsidRPr="00361A28" w:rsidRDefault="00130593" w:rsidP="008906C9">
            <w:pPr>
              <w:jc w:val="center"/>
              <w:rPr>
                <w:lang w:val="uk-UA"/>
              </w:rPr>
            </w:pPr>
            <w:r>
              <w:rPr>
                <w:lang w:val="uk-UA"/>
              </w:rPr>
              <w:t>0,5</w:t>
            </w:r>
          </w:p>
        </w:tc>
        <w:tc>
          <w:tcPr>
            <w:tcW w:w="1356" w:type="pct"/>
            <w:tcBorders>
              <w:top w:val="outset" w:sz="6" w:space="0" w:color="auto"/>
              <w:left w:val="outset" w:sz="6" w:space="0" w:color="auto"/>
              <w:bottom w:val="outset" w:sz="6" w:space="0" w:color="auto"/>
              <w:right w:val="outset" w:sz="6" w:space="0" w:color="auto"/>
            </w:tcBorders>
          </w:tcPr>
          <w:p w:rsidR="00A87D34" w:rsidRPr="00361A28" w:rsidRDefault="00130593" w:rsidP="008906C9">
            <w:pPr>
              <w:jc w:val="center"/>
              <w:rPr>
                <w:lang w:val="uk-UA"/>
              </w:rPr>
            </w:pPr>
            <w:r>
              <w:rPr>
                <w:lang w:val="uk-UA"/>
              </w:rPr>
              <w:t>0,5</w:t>
            </w:r>
          </w:p>
        </w:tc>
      </w:tr>
      <w:tr w:rsidR="00A87D34" w:rsidTr="00361A28">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1241.6</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 xml:space="preserve">і станцій підвісних та канатних доріг </w:t>
            </w:r>
          </w:p>
        </w:tc>
        <w:tc>
          <w:tcPr>
            <w:tcW w:w="283" w:type="pct"/>
            <w:tcBorders>
              <w:top w:val="outset" w:sz="6" w:space="0" w:color="auto"/>
              <w:left w:val="outset" w:sz="6" w:space="0" w:color="auto"/>
              <w:bottom w:val="outset" w:sz="6" w:space="0" w:color="auto"/>
              <w:right w:val="outset" w:sz="6" w:space="0" w:color="auto"/>
            </w:tcBorders>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tcPr>
          <w:p w:rsidR="00A87D34" w:rsidRPr="00361A28" w:rsidRDefault="00130593" w:rsidP="008906C9">
            <w:pPr>
              <w:jc w:val="center"/>
              <w:rPr>
                <w:lang w:val="uk-UA"/>
              </w:rPr>
            </w:pPr>
            <w:r>
              <w:rPr>
                <w:lang w:val="uk-UA"/>
              </w:rPr>
              <w:t>0,5</w:t>
            </w:r>
          </w:p>
        </w:tc>
        <w:tc>
          <w:tcPr>
            <w:tcW w:w="578" w:type="pct"/>
            <w:tcBorders>
              <w:top w:val="outset" w:sz="6" w:space="0" w:color="auto"/>
              <w:left w:val="outset" w:sz="6" w:space="0" w:color="auto"/>
              <w:bottom w:val="outset" w:sz="6" w:space="0" w:color="auto"/>
              <w:right w:val="outset" w:sz="6" w:space="0" w:color="auto"/>
            </w:tcBorders>
          </w:tcPr>
          <w:p w:rsidR="00A87D34" w:rsidRPr="00361A28" w:rsidRDefault="00130593" w:rsidP="008906C9">
            <w:pPr>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tcPr>
          <w:p w:rsidR="00A87D34" w:rsidRPr="00361A28" w:rsidRDefault="00130593" w:rsidP="008906C9">
            <w:pPr>
              <w:jc w:val="center"/>
              <w:rPr>
                <w:lang w:val="uk-UA"/>
              </w:rPr>
            </w:pPr>
            <w:r>
              <w:rPr>
                <w:lang w:val="uk-UA"/>
              </w:rPr>
              <w:t>0,5</w:t>
            </w:r>
          </w:p>
        </w:tc>
        <w:tc>
          <w:tcPr>
            <w:tcW w:w="1356" w:type="pct"/>
            <w:tcBorders>
              <w:top w:val="outset" w:sz="6" w:space="0" w:color="auto"/>
              <w:left w:val="outset" w:sz="6" w:space="0" w:color="auto"/>
              <w:bottom w:val="outset" w:sz="6" w:space="0" w:color="auto"/>
              <w:right w:val="outset" w:sz="6" w:space="0" w:color="auto"/>
            </w:tcBorders>
          </w:tcPr>
          <w:p w:rsidR="00A87D34" w:rsidRPr="00361A28" w:rsidRDefault="00130593" w:rsidP="008906C9">
            <w:pPr>
              <w:jc w:val="center"/>
              <w:rPr>
                <w:lang w:val="uk-UA"/>
              </w:rPr>
            </w:pPr>
            <w:r>
              <w:rPr>
                <w:lang w:val="uk-UA"/>
              </w:rPr>
              <w:t>0,5</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1241.7</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 xml:space="preserve">і центрів радіо- та телевізійного мовлення, телефонних станцій, телекомунікаційних центрів тощо </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578"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Default="00130593"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130593" w:rsidRDefault="00130593" w:rsidP="008906C9">
            <w:pPr>
              <w:jc w:val="center"/>
              <w:rPr>
                <w:lang w:val="uk-UA"/>
              </w:rPr>
            </w:pPr>
            <w:r>
              <w:rPr>
                <w:lang w:val="uk-UA"/>
              </w:rPr>
              <w:t>0,5</w:t>
            </w:r>
          </w:p>
        </w:tc>
        <w:tc>
          <w:tcPr>
            <w:tcW w:w="1356" w:type="pct"/>
            <w:tcBorders>
              <w:top w:val="outset" w:sz="6" w:space="0" w:color="auto"/>
              <w:left w:val="outset" w:sz="6" w:space="0" w:color="auto"/>
              <w:bottom w:val="outset" w:sz="6" w:space="0" w:color="auto"/>
              <w:right w:val="outset" w:sz="6" w:space="0" w:color="auto"/>
            </w:tcBorders>
            <w:hideMark/>
          </w:tcPr>
          <w:p w:rsidR="00A87D34" w:rsidRDefault="00130593" w:rsidP="008906C9">
            <w:pPr>
              <w:jc w:val="center"/>
              <w:rPr>
                <w:lang w:val="uk-UA"/>
              </w:rPr>
            </w:pPr>
            <w:r>
              <w:rPr>
                <w:lang w:val="uk-UA"/>
              </w:rPr>
              <w:t>0</w:t>
            </w:r>
            <w:r w:rsidR="0024007D">
              <w:rPr>
                <w:lang w:val="uk-UA"/>
              </w:rPr>
              <w:t>,5</w:t>
            </w:r>
          </w:p>
          <w:p w:rsidR="00130593" w:rsidRPr="00130593" w:rsidRDefault="00130593" w:rsidP="00130593">
            <w:pPr>
              <w:rPr>
                <w:lang w:val="uk-UA"/>
              </w:rPr>
            </w:pPr>
          </w:p>
        </w:tc>
      </w:tr>
      <w:tr w:rsidR="00A87D34" w:rsidTr="00D8252D">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1241.8</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Ангари для </w:t>
            </w:r>
            <w:proofErr w:type="gramStart"/>
            <w:r>
              <w:rPr>
                <w:sz w:val="24"/>
                <w:szCs w:val="24"/>
              </w:rPr>
              <w:t>л</w:t>
            </w:r>
            <w:proofErr w:type="gramEnd"/>
            <w:r>
              <w:rPr>
                <w:sz w:val="24"/>
                <w:szCs w:val="24"/>
              </w:rPr>
              <w:t xml:space="preserve">ітаків, локомотивні, вагонні, трамвайні та тролейбусні депо </w:t>
            </w:r>
          </w:p>
        </w:tc>
        <w:tc>
          <w:tcPr>
            <w:tcW w:w="283" w:type="pct"/>
            <w:tcBorders>
              <w:top w:val="outset" w:sz="6" w:space="0" w:color="auto"/>
              <w:left w:val="outset" w:sz="6" w:space="0" w:color="auto"/>
              <w:bottom w:val="outset" w:sz="6" w:space="0" w:color="auto"/>
              <w:right w:val="outset" w:sz="6" w:space="0" w:color="auto"/>
            </w:tcBorders>
          </w:tcPr>
          <w:p w:rsidR="00A87D34" w:rsidRDefault="0024007D"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tcPr>
          <w:p w:rsidR="00A87D34" w:rsidRPr="00D8252D" w:rsidRDefault="0024007D" w:rsidP="008906C9">
            <w:pPr>
              <w:jc w:val="center"/>
              <w:rPr>
                <w:lang w:val="uk-UA"/>
              </w:rPr>
            </w:pPr>
            <w:r>
              <w:rPr>
                <w:lang w:val="uk-UA"/>
              </w:rPr>
              <w:t>0,5</w:t>
            </w:r>
          </w:p>
        </w:tc>
        <w:tc>
          <w:tcPr>
            <w:tcW w:w="578" w:type="pct"/>
            <w:tcBorders>
              <w:top w:val="outset" w:sz="6" w:space="0" w:color="auto"/>
              <w:left w:val="outset" w:sz="6" w:space="0" w:color="auto"/>
              <w:bottom w:val="outset" w:sz="6" w:space="0" w:color="auto"/>
              <w:right w:val="outset" w:sz="6" w:space="0" w:color="auto"/>
            </w:tcBorders>
          </w:tcPr>
          <w:p w:rsidR="00A87D34" w:rsidRPr="00D8252D" w:rsidRDefault="0024007D" w:rsidP="008906C9">
            <w:pPr>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tcPr>
          <w:p w:rsidR="00A87D34" w:rsidRDefault="0024007D" w:rsidP="008906C9">
            <w:pPr>
              <w:widowControl/>
              <w:tabs>
                <w:tab w:val="left" w:pos="184"/>
                <w:tab w:val="center" w:pos="291"/>
              </w:tabs>
              <w:autoSpaceDE/>
              <w:adjustRightInd/>
              <w:spacing w:before="100" w:beforeAutospacing="1" w:after="100" w:afterAutospacing="1"/>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tcPr>
          <w:p w:rsidR="00A87D34" w:rsidRPr="00D8252D" w:rsidRDefault="0024007D" w:rsidP="008906C9">
            <w:pPr>
              <w:jc w:val="center"/>
              <w:rPr>
                <w:lang w:val="uk-UA"/>
              </w:rPr>
            </w:pPr>
            <w:r>
              <w:rPr>
                <w:lang w:val="uk-UA"/>
              </w:rPr>
              <w:t>0,5</w:t>
            </w:r>
          </w:p>
        </w:tc>
        <w:tc>
          <w:tcPr>
            <w:tcW w:w="1356" w:type="pct"/>
            <w:tcBorders>
              <w:top w:val="outset" w:sz="6" w:space="0" w:color="auto"/>
              <w:left w:val="outset" w:sz="6" w:space="0" w:color="auto"/>
              <w:bottom w:val="outset" w:sz="6" w:space="0" w:color="auto"/>
              <w:right w:val="outset" w:sz="6" w:space="0" w:color="auto"/>
            </w:tcBorders>
          </w:tcPr>
          <w:p w:rsidR="00A87D34" w:rsidRPr="00D8252D" w:rsidRDefault="0024007D" w:rsidP="008906C9">
            <w:pPr>
              <w:jc w:val="center"/>
              <w:rPr>
                <w:lang w:val="uk-UA"/>
              </w:rPr>
            </w:pPr>
            <w:r>
              <w:rPr>
                <w:lang w:val="uk-UA"/>
              </w:rPr>
              <w:t>0,5</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lastRenderedPageBreak/>
              <w:t>1241.9</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 xml:space="preserve">і транспорту та засобів зв'язку інші </w:t>
            </w:r>
          </w:p>
        </w:tc>
        <w:tc>
          <w:tcPr>
            <w:tcW w:w="283"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0,5</w:t>
            </w:r>
          </w:p>
        </w:tc>
        <w:tc>
          <w:tcPr>
            <w:tcW w:w="578"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0,5</w:t>
            </w:r>
          </w:p>
        </w:tc>
        <w:tc>
          <w:tcPr>
            <w:tcW w:w="1356"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0,5</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1242</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rsidP="008906C9">
            <w:pPr>
              <w:widowControl/>
              <w:autoSpaceDE/>
              <w:adjustRightInd/>
              <w:spacing w:before="100" w:beforeAutospacing="1" w:after="100" w:afterAutospacing="1"/>
              <w:jc w:val="center"/>
              <w:rPr>
                <w:sz w:val="24"/>
                <w:szCs w:val="24"/>
              </w:rPr>
            </w:pPr>
            <w:r>
              <w:rPr>
                <w:sz w:val="24"/>
                <w:szCs w:val="24"/>
              </w:rPr>
              <w:t>Гаражі</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1242.1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Гаражі наземні </w:t>
            </w:r>
          </w:p>
        </w:tc>
        <w:tc>
          <w:tcPr>
            <w:tcW w:w="283"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0,5</w:t>
            </w:r>
          </w:p>
        </w:tc>
        <w:tc>
          <w:tcPr>
            <w:tcW w:w="578"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24007D" w:rsidP="008906C9">
            <w:pPr>
              <w:jc w:val="center"/>
              <w:rPr>
                <w:color w:val="000000"/>
                <w:sz w:val="24"/>
                <w:szCs w:val="24"/>
                <w:lang w:val="uk-UA"/>
              </w:rPr>
            </w:pPr>
            <w:r>
              <w:rPr>
                <w:color w:val="000000"/>
                <w:sz w:val="24"/>
                <w:szCs w:val="24"/>
                <w:lang w:val="uk-UA"/>
              </w:rPr>
              <w:t>0,5</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Default="0024007D" w:rsidP="008906C9">
            <w:pPr>
              <w:jc w:val="center"/>
              <w:rPr>
                <w:color w:val="000000"/>
                <w:sz w:val="24"/>
                <w:szCs w:val="24"/>
                <w:lang w:val="uk-UA"/>
              </w:rPr>
            </w:pPr>
            <w:r>
              <w:rPr>
                <w:color w:val="000000"/>
                <w:sz w:val="24"/>
                <w:szCs w:val="24"/>
                <w:lang w:val="uk-UA"/>
              </w:rPr>
              <w:t>0,5</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Default="0024007D" w:rsidP="008906C9">
            <w:pPr>
              <w:jc w:val="center"/>
              <w:rPr>
                <w:color w:val="000000"/>
                <w:sz w:val="24"/>
                <w:szCs w:val="24"/>
                <w:lang w:val="uk-UA"/>
              </w:rPr>
            </w:pPr>
            <w:r>
              <w:rPr>
                <w:color w:val="000000"/>
                <w:sz w:val="24"/>
                <w:szCs w:val="24"/>
                <w:lang w:val="uk-UA"/>
              </w:rPr>
              <w:t>0,5</w:t>
            </w:r>
          </w:p>
        </w:tc>
      </w:tr>
      <w:tr w:rsidR="00A87D34" w:rsidTr="00361A28">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1242.2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Гаражі </w:t>
            </w:r>
            <w:proofErr w:type="gramStart"/>
            <w:r>
              <w:rPr>
                <w:sz w:val="24"/>
                <w:szCs w:val="24"/>
              </w:rPr>
              <w:t>п</w:t>
            </w:r>
            <w:proofErr w:type="gramEnd"/>
            <w:r>
              <w:rPr>
                <w:sz w:val="24"/>
                <w:szCs w:val="24"/>
              </w:rPr>
              <w:t xml:space="preserve">ідземні </w:t>
            </w:r>
          </w:p>
        </w:tc>
        <w:tc>
          <w:tcPr>
            <w:tcW w:w="283" w:type="pct"/>
            <w:tcBorders>
              <w:top w:val="outset" w:sz="6" w:space="0" w:color="auto"/>
              <w:left w:val="outset" w:sz="6" w:space="0" w:color="auto"/>
              <w:bottom w:val="outset" w:sz="6" w:space="0" w:color="auto"/>
              <w:right w:val="outset" w:sz="6" w:space="0" w:color="auto"/>
            </w:tcBorders>
          </w:tcPr>
          <w:p w:rsidR="00A87D34" w:rsidRPr="00361A28" w:rsidRDefault="0024007D" w:rsidP="008906C9">
            <w:pPr>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tcPr>
          <w:p w:rsidR="00A87D34" w:rsidRPr="00361A28" w:rsidRDefault="0024007D" w:rsidP="008906C9">
            <w:pPr>
              <w:jc w:val="center"/>
              <w:rPr>
                <w:lang w:val="uk-UA"/>
              </w:rPr>
            </w:pPr>
            <w:r>
              <w:rPr>
                <w:lang w:val="uk-UA"/>
              </w:rPr>
              <w:t>0,5</w:t>
            </w:r>
          </w:p>
        </w:tc>
        <w:tc>
          <w:tcPr>
            <w:tcW w:w="578" w:type="pct"/>
            <w:tcBorders>
              <w:top w:val="outset" w:sz="6" w:space="0" w:color="auto"/>
              <w:left w:val="outset" w:sz="6" w:space="0" w:color="auto"/>
              <w:bottom w:val="outset" w:sz="6" w:space="0" w:color="auto"/>
              <w:right w:val="outset" w:sz="6" w:space="0" w:color="auto"/>
            </w:tcBorders>
          </w:tcPr>
          <w:p w:rsidR="00A87D34" w:rsidRPr="00361A28" w:rsidRDefault="0024007D" w:rsidP="008906C9">
            <w:pPr>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361A28" w:rsidRDefault="0024007D" w:rsidP="008906C9">
            <w:pPr>
              <w:jc w:val="center"/>
              <w:rPr>
                <w:color w:val="000000"/>
                <w:lang w:val="uk-UA"/>
              </w:rPr>
            </w:pPr>
            <w:r>
              <w:rPr>
                <w:color w:val="000000"/>
                <w:lang w:val="uk-UA"/>
              </w:rPr>
              <w:t>0,5</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361A28" w:rsidRDefault="0024007D" w:rsidP="008906C9">
            <w:pPr>
              <w:jc w:val="center"/>
              <w:rPr>
                <w:color w:val="000000"/>
                <w:lang w:val="uk-UA"/>
              </w:rPr>
            </w:pPr>
            <w:r>
              <w:rPr>
                <w:color w:val="000000"/>
                <w:lang w:val="uk-UA"/>
              </w:rPr>
              <w:t>0,5</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361A28" w:rsidRDefault="0024007D" w:rsidP="008906C9">
            <w:pPr>
              <w:jc w:val="center"/>
              <w:rPr>
                <w:color w:val="000000"/>
                <w:lang w:val="uk-UA"/>
              </w:rPr>
            </w:pPr>
            <w:r>
              <w:rPr>
                <w:color w:val="000000"/>
                <w:lang w:val="uk-UA"/>
              </w:rPr>
              <w:t>0,5</w:t>
            </w:r>
          </w:p>
        </w:tc>
      </w:tr>
      <w:tr w:rsidR="00A87D34" w:rsidTr="00361A28">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1242.3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Стоянки автомобільні криті </w:t>
            </w:r>
          </w:p>
        </w:tc>
        <w:tc>
          <w:tcPr>
            <w:tcW w:w="283" w:type="pct"/>
            <w:tcBorders>
              <w:top w:val="outset" w:sz="6" w:space="0" w:color="auto"/>
              <w:left w:val="outset" w:sz="6" w:space="0" w:color="auto"/>
              <w:bottom w:val="outset" w:sz="6" w:space="0" w:color="auto"/>
              <w:right w:val="outset" w:sz="6" w:space="0" w:color="auto"/>
            </w:tcBorders>
          </w:tcPr>
          <w:p w:rsidR="00A87D34" w:rsidRPr="00361A28" w:rsidRDefault="0024007D" w:rsidP="008906C9">
            <w:pPr>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tcPr>
          <w:p w:rsidR="00A87D34" w:rsidRPr="00361A28" w:rsidRDefault="0024007D" w:rsidP="008906C9">
            <w:pPr>
              <w:jc w:val="center"/>
              <w:rPr>
                <w:lang w:val="uk-UA"/>
              </w:rPr>
            </w:pPr>
            <w:r>
              <w:rPr>
                <w:lang w:val="uk-UA"/>
              </w:rPr>
              <w:t>0,5</w:t>
            </w:r>
          </w:p>
        </w:tc>
        <w:tc>
          <w:tcPr>
            <w:tcW w:w="578" w:type="pct"/>
            <w:tcBorders>
              <w:top w:val="outset" w:sz="6" w:space="0" w:color="auto"/>
              <w:left w:val="outset" w:sz="6" w:space="0" w:color="auto"/>
              <w:bottom w:val="outset" w:sz="6" w:space="0" w:color="auto"/>
              <w:right w:val="outset" w:sz="6" w:space="0" w:color="auto"/>
            </w:tcBorders>
          </w:tcPr>
          <w:p w:rsidR="00A87D34" w:rsidRPr="00361A28" w:rsidRDefault="0024007D" w:rsidP="008906C9">
            <w:pPr>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Default="0024007D" w:rsidP="008906C9">
            <w:pPr>
              <w:jc w:val="center"/>
              <w:rPr>
                <w:color w:val="000000"/>
                <w:lang w:val="uk-UA"/>
              </w:rPr>
            </w:pPr>
            <w:r>
              <w:rPr>
                <w:color w:val="000000"/>
                <w:lang w:val="uk-UA"/>
              </w:rPr>
              <w:t>0,5</w:t>
            </w:r>
          </w:p>
          <w:p w:rsidR="0024007D" w:rsidRPr="00361A28" w:rsidRDefault="0024007D" w:rsidP="008906C9">
            <w:pPr>
              <w:jc w:val="center"/>
              <w:rPr>
                <w:color w:val="000000"/>
                <w:lang w:val="uk-UA"/>
              </w:rPr>
            </w:pPr>
          </w:p>
        </w:tc>
        <w:tc>
          <w:tcPr>
            <w:tcW w:w="283" w:type="pct"/>
            <w:tcBorders>
              <w:top w:val="outset" w:sz="6" w:space="0" w:color="auto"/>
              <w:left w:val="outset" w:sz="6" w:space="0" w:color="auto"/>
              <w:bottom w:val="outset" w:sz="6" w:space="0" w:color="auto"/>
              <w:right w:val="outset" w:sz="6" w:space="0" w:color="auto"/>
            </w:tcBorders>
            <w:vAlign w:val="center"/>
          </w:tcPr>
          <w:p w:rsidR="00A87D34" w:rsidRDefault="0024007D" w:rsidP="008906C9">
            <w:pPr>
              <w:jc w:val="center"/>
              <w:rPr>
                <w:color w:val="000000"/>
                <w:lang w:val="uk-UA"/>
              </w:rPr>
            </w:pPr>
            <w:r>
              <w:rPr>
                <w:color w:val="000000"/>
                <w:lang w:val="uk-UA"/>
              </w:rPr>
              <w:t>0,5</w:t>
            </w:r>
          </w:p>
          <w:p w:rsidR="0024007D" w:rsidRPr="00361A28" w:rsidRDefault="0024007D" w:rsidP="008906C9">
            <w:pPr>
              <w:jc w:val="center"/>
              <w:rPr>
                <w:color w:val="000000"/>
                <w:lang w:val="uk-UA"/>
              </w:rPr>
            </w:pPr>
          </w:p>
        </w:tc>
        <w:tc>
          <w:tcPr>
            <w:tcW w:w="1356" w:type="pct"/>
            <w:tcBorders>
              <w:top w:val="outset" w:sz="6" w:space="0" w:color="auto"/>
              <w:left w:val="outset" w:sz="6" w:space="0" w:color="auto"/>
              <w:bottom w:val="outset" w:sz="6" w:space="0" w:color="auto"/>
              <w:right w:val="outset" w:sz="6" w:space="0" w:color="auto"/>
            </w:tcBorders>
            <w:vAlign w:val="center"/>
          </w:tcPr>
          <w:p w:rsidR="00A87D34" w:rsidRDefault="0024007D" w:rsidP="008906C9">
            <w:pPr>
              <w:jc w:val="center"/>
              <w:rPr>
                <w:color w:val="000000"/>
                <w:lang w:val="uk-UA"/>
              </w:rPr>
            </w:pPr>
            <w:r>
              <w:rPr>
                <w:color w:val="000000"/>
                <w:lang w:val="uk-UA"/>
              </w:rPr>
              <w:t>0,5</w:t>
            </w:r>
          </w:p>
          <w:p w:rsidR="0024007D" w:rsidRPr="00361A28" w:rsidRDefault="0024007D" w:rsidP="008906C9">
            <w:pPr>
              <w:jc w:val="center"/>
              <w:rPr>
                <w:color w:val="000000"/>
                <w:lang w:val="uk-UA"/>
              </w:rPr>
            </w:pPr>
          </w:p>
        </w:tc>
      </w:tr>
      <w:tr w:rsidR="00A87D34" w:rsidTr="00361A28">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1242.4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Навіси </w:t>
            </w:r>
            <w:proofErr w:type="gramStart"/>
            <w:r>
              <w:rPr>
                <w:sz w:val="24"/>
                <w:szCs w:val="24"/>
              </w:rPr>
              <w:t>для</w:t>
            </w:r>
            <w:proofErr w:type="gramEnd"/>
            <w:r>
              <w:rPr>
                <w:sz w:val="24"/>
                <w:szCs w:val="24"/>
              </w:rPr>
              <w:t xml:space="preserve"> велосипедів </w:t>
            </w:r>
          </w:p>
        </w:tc>
        <w:tc>
          <w:tcPr>
            <w:tcW w:w="283" w:type="pct"/>
            <w:tcBorders>
              <w:top w:val="outset" w:sz="6" w:space="0" w:color="auto"/>
              <w:left w:val="outset" w:sz="6" w:space="0" w:color="auto"/>
              <w:bottom w:val="outset" w:sz="6" w:space="0" w:color="auto"/>
              <w:right w:val="outset" w:sz="6" w:space="0" w:color="auto"/>
            </w:tcBorders>
          </w:tcPr>
          <w:p w:rsidR="00A87D34" w:rsidRPr="00361A28" w:rsidRDefault="0024007D" w:rsidP="008906C9">
            <w:pPr>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tcPr>
          <w:p w:rsidR="00A87D34" w:rsidRPr="00361A28" w:rsidRDefault="0024007D" w:rsidP="008906C9">
            <w:pPr>
              <w:jc w:val="center"/>
              <w:rPr>
                <w:lang w:val="uk-UA"/>
              </w:rPr>
            </w:pPr>
            <w:r>
              <w:rPr>
                <w:lang w:val="uk-UA"/>
              </w:rPr>
              <w:t>0,5</w:t>
            </w:r>
          </w:p>
        </w:tc>
        <w:tc>
          <w:tcPr>
            <w:tcW w:w="578" w:type="pct"/>
            <w:tcBorders>
              <w:top w:val="outset" w:sz="6" w:space="0" w:color="auto"/>
              <w:left w:val="outset" w:sz="6" w:space="0" w:color="auto"/>
              <w:bottom w:val="outset" w:sz="6" w:space="0" w:color="auto"/>
              <w:right w:val="outset" w:sz="6" w:space="0" w:color="auto"/>
            </w:tcBorders>
          </w:tcPr>
          <w:p w:rsidR="00A87D34" w:rsidRPr="00361A28" w:rsidRDefault="0024007D" w:rsidP="008906C9">
            <w:pPr>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361A28" w:rsidRDefault="0024007D" w:rsidP="008906C9">
            <w:pPr>
              <w:jc w:val="center"/>
              <w:rPr>
                <w:color w:val="000000"/>
                <w:lang w:val="uk-UA"/>
              </w:rPr>
            </w:pPr>
            <w:r>
              <w:rPr>
                <w:color w:val="000000"/>
                <w:lang w:val="uk-UA"/>
              </w:rPr>
              <w:t>0,5</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361A28" w:rsidRDefault="0024007D" w:rsidP="008906C9">
            <w:pPr>
              <w:jc w:val="center"/>
              <w:rPr>
                <w:color w:val="000000"/>
                <w:lang w:val="uk-UA"/>
              </w:rPr>
            </w:pPr>
            <w:r>
              <w:rPr>
                <w:color w:val="000000"/>
                <w:lang w:val="uk-UA"/>
              </w:rPr>
              <w:t>0,5</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361A28" w:rsidRDefault="0024007D" w:rsidP="008906C9">
            <w:pPr>
              <w:jc w:val="center"/>
              <w:rPr>
                <w:color w:val="000000"/>
                <w:lang w:val="uk-UA"/>
              </w:rPr>
            </w:pPr>
            <w:r>
              <w:rPr>
                <w:color w:val="000000"/>
                <w:lang w:val="uk-UA"/>
              </w:rPr>
              <w:t>0,5</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промислові та склади</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1251</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lang w:val="uk-UA"/>
              </w:rPr>
            </w:pPr>
            <w:r>
              <w:rPr>
                <w:sz w:val="24"/>
                <w:szCs w:val="24"/>
              </w:rPr>
              <w:t>Буді</w:t>
            </w:r>
            <w:proofErr w:type="gramStart"/>
            <w:r>
              <w:rPr>
                <w:sz w:val="24"/>
                <w:szCs w:val="24"/>
              </w:rPr>
              <w:t>вл</w:t>
            </w:r>
            <w:proofErr w:type="gramEnd"/>
            <w:r>
              <w:rPr>
                <w:sz w:val="24"/>
                <w:szCs w:val="24"/>
              </w:rPr>
              <w:t>і промислові</w:t>
            </w:r>
          </w:p>
        </w:tc>
      </w:tr>
      <w:tr w:rsidR="00A87D34" w:rsidTr="00361A28">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1251.1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підприємств машинобудування та металообробної промисловості</w:t>
            </w:r>
            <w:r>
              <w:rPr>
                <w:sz w:val="24"/>
                <w:szCs w:val="24"/>
                <w:vertAlign w:val="superscript"/>
              </w:rPr>
              <w:t>5</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361A28" w:rsidRDefault="0024007D">
            <w:pPr>
              <w:jc w:val="center"/>
              <w:rPr>
                <w:color w:val="000000"/>
                <w:lang w:val="uk-UA"/>
              </w:rPr>
            </w:pPr>
            <w:r>
              <w:rPr>
                <w:color w:val="000000"/>
                <w:lang w:val="uk-UA"/>
              </w:rPr>
              <w:t>0,5</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361A28" w:rsidRDefault="0024007D">
            <w:pPr>
              <w:jc w:val="center"/>
              <w:rPr>
                <w:color w:val="000000"/>
                <w:lang w:val="uk-UA"/>
              </w:rPr>
            </w:pPr>
            <w:r>
              <w:rPr>
                <w:color w:val="000000"/>
                <w:lang w:val="uk-UA"/>
              </w:rPr>
              <w:t>0,5</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361A28" w:rsidRDefault="0024007D">
            <w:pPr>
              <w:jc w:val="center"/>
              <w:rPr>
                <w:color w:val="000000"/>
                <w:lang w:val="uk-UA"/>
              </w:rPr>
            </w:pPr>
            <w:r>
              <w:rPr>
                <w:color w:val="000000"/>
                <w:lang w:val="uk-UA"/>
              </w:rPr>
              <w:t>0,5</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361A28" w:rsidRDefault="0024007D">
            <w:pPr>
              <w:jc w:val="center"/>
              <w:rPr>
                <w:color w:val="000000"/>
                <w:lang w:val="uk-UA"/>
              </w:rPr>
            </w:pPr>
            <w:r>
              <w:rPr>
                <w:color w:val="000000"/>
                <w:lang w:val="uk-UA"/>
              </w:rPr>
              <w:t>0,5</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361A28" w:rsidRDefault="0024007D">
            <w:pPr>
              <w:jc w:val="center"/>
              <w:rPr>
                <w:color w:val="000000"/>
                <w:lang w:val="uk-UA"/>
              </w:rPr>
            </w:pPr>
            <w:r>
              <w:rPr>
                <w:color w:val="000000"/>
                <w:lang w:val="uk-UA"/>
              </w:rPr>
              <w:t>0,5</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361A28" w:rsidRDefault="0024007D">
            <w:pPr>
              <w:jc w:val="center"/>
              <w:rPr>
                <w:color w:val="000000"/>
                <w:lang w:val="uk-UA"/>
              </w:rPr>
            </w:pPr>
            <w:r>
              <w:rPr>
                <w:color w:val="000000"/>
                <w:lang w:val="uk-UA"/>
              </w:rPr>
              <w:t>0,5</w:t>
            </w:r>
          </w:p>
        </w:tc>
      </w:tr>
      <w:tr w:rsidR="00A87D34" w:rsidTr="00D8252D">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1251.2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підприємств чорної металургії</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24007D">
            <w:pPr>
              <w:jc w:val="center"/>
              <w:rPr>
                <w:color w:val="000000"/>
                <w:lang w:val="uk-UA"/>
              </w:rPr>
            </w:pPr>
            <w:r>
              <w:rPr>
                <w:color w:val="000000"/>
                <w:lang w:val="uk-UA"/>
              </w:rPr>
              <w:t>0,5</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24007D">
            <w:pPr>
              <w:jc w:val="center"/>
              <w:rPr>
                <w:color w:val="000000"/>
                <w:lang w:val="uk-UA"/>
              </w:rPr>
            </w:pPr>
            <w:r>
              <w:rPr>
                <w:color w:val="000000"/>
                <w:lang w:val="uk-UA"/>
              </w:rPr>
              <w:t>0,5</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D8252D" w:rsidRDefault="0024007D">
            <w:pPr>
              <w:jc w:val="center"/>
              <w:rPr>
                <w:color w:val="000000"/>
                <w:lang w:val="uk-UA"/>
              </w:rPr>
            </w:pPr>
            <w:r>
              <w:rPr>
                <w:color w:val="000000"/>
                <w:lang w:val="uk-UA"/>
              </w:rPr>
              <w:t>0,5</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24007D">
            <w:pPr>
              <w:jc w:val="center"/>
              <w:rPr>
                <w:color w:val="000000"/>
                <w:lang w:val="uk-UA"/>
              </w:rPr>
            </w:pPr>
            <w:r>
              <w:rPr>
                <w:color w:val="000000"/>
                <w:lang w:val="uk-UA"/>
              </w:rPr>
              <w:t>0,5</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24007D">
            <w:pPr>
              <w:jc w:val="center"/>
              <w:rPr>
                <w:color w:val="000000"/>
                <w:lang w:val="uk-UA"/>
              </w:rPr>
            </w:pPr>
            <w:r>
              <w:rPr>
                <w:color w:val="000000"/>
                <w:lang w:val="uk-UA"/>
              </w:rPr>
              <w:t>0,5</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D8252D" w:rsidRDefault="0024007D">
            <w:pPr>
              <w:jc w:val="center"/>
              <w:rPr>
                <w:color w:val="000000"/>
                <w:lang w:val="uk-UA"/>
              </w:rPr>
            </w:pPr>
            <w:r>
              <w:rPr>
                <w:color w:val="000000"/>
                <w:lang w:val="uk-UA"/>
              </w:rPr>
              <w:t>0,5</w:t>
            </w:r>
          </w:p>
        </w:tc>
      </w:tr>
      <w:tr w:rsidR="00A87D34" w:rsidTr="00D8252D">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1251.3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lang w:val="uk-UA"/>
              </w:rPr>
            </w:pPr>
            <w:r>
              <w:rPr>
                <w:sz w:val="24"/>
                <w:szCs w:val="24"/>
              </w:rPr>
              <w:t>Буді</w:t>
            </w:r>
            <w:proofErr w:type="gramStart"/>
            <w:r>
              <w:rPr>
                <w:sz w:val="24"/>
                <w:szCs w:val="24"/>
              </w:rPr>
              <w:t>вл</w:t>
            </w:r>
            <w:proofErr w:type="gramEnd"/>
            <w:r>
              <w:rPr>
                <w:sz w:val="24"/>
                <w:szCs w:val="24"/>
              </w:rPr>
              <w:t>і підприємств хімічної та нафтохімічної промисловості</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24007D">
            <w:pPr>
              <w:jc w:val="center"/>
              <w:rPr>
                <w:color w:val="000000"/>
                <w:lang w:val="uk-UA"/>
              </w:rPr>
            </w:pPr>
            <w:r>
              <w:rPr>
                <w:color w:val="000000"/>
                <w:lang w:val="uk-UA"/>
              </w:rPr>
              <w:t>0,5</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24007D">
            <w:pPr>
              <w:jc w:val="center"/>
              <w:rPr>
                <w:color w:val="000000"/>
                <w:lang w:val="uk-UA"/>
              </w:rPr>
            </w:pPr>
            <w:r>
              <w:rPr>
                <w:color w:val="000000"/>
                <w:lang w:val="uk-UA"/>
              </w:rPr>
              <w:t>0,5</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D8252D" w:rsidRDefault="0024007D">
            <w:pPr>
              <w:jc w:val="center"/>
              <w:rPr>
                <w:color w:val="000000"/>
                <w:lang w:val="uk-UA"/>
              </w:rPr>
            </w:pPr>
            <w:r>
              <w:rPr>
                <w:color w:val="000000"/>
                <w:lang w:val="uk-UA"/>
              </w:rPr>
              <w:t>0,5</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24007D">
            <w:pPr>
              <w:jc w:val="center"/>
              <w:rPr>
                <w:color w:val="000000"/>
                <w:lang w:val="uk-UA"/>
              </w:rPr>
            </w:pPr>
            <w:r>
              <w:rPr>
                <w:color w:val="000000"/>
                <w:lang w:val="uk-UA"/>
              </w:rPr>
              <w:t>0,5</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24007D">
            <w:pPr>
              <w:jc w:val="center"/>
              <w:rPr>
                <w:color w:val="000000"/>
                <w:lang w:val="uk-UA"/>
              </w:rPr>
            </w:pPr>
            <w:r>
              <w:rPr>
                <w:color w:val="000000"/>
                <w:lang w:val="uk-UA"/>
              </w:rPr>
              <w:t>0,5</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D8252D" w:rsidRDefault="0024007D">
            <w:pPr>
              <w:jc w:val="center"/>
              <w:rPr>
                <w:color w:val="000000"/>
                <w:lang w:val="uk-UA"/>
              </w:rPr>
            </w:pPr>
            <w:r>
              <w:rPr>
                <w:color w:val="000000"/>
                <w:lang w:val="uk-UA"/>
              </w:rPr>
              <w:t>0,5</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1251.4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підприємств легкої промисловості</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361A28" w:rsidRDefault="0024007D">
            <w:pPr>
              <w:jc w:val="center"/>
              <w:rPr>
                <w:color w:val="000000"/>
                <w:lang w:val="uk-UA"/>
              </w:rPr>
            </w:pPr>
            <w:r>
              <w:rPr>
                <w:color w:val="000000"/>
                <w:lang w:val="uk-UA"/>
              </w:rPr>
              <w:t>0,5</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361A28" w:rsidRDefault="0024007D">
            <w:pPr>
              <w:jc w:val="center"/>
              <w:rPr>
                <w:color w:val="000000"/>
                <w:lang w:val="uk-UA"/>
              </w:rPr>
            </w:pPr>
            <w:r>
              <w:rPr>
                <w:color w:val="000000"/>
                <w:lang w:val="uk-UA"/>
              </w:rPr>
              <w:t>0,5</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Pr="00361A28" w:rsidRDefault="0024007D">
            <w:pPr>
              <w:jc w:val="center"/>
              <w:rPr>
                <w:color w:val="000000"/>
                <w:lang w:val="uk-UA"/>
              </w:rPr>
            </w:pPr>
            <w:r>
              <w:rPr>
                <w:color w:val="000000"/>
                <w:lang w:val="uk-UA"/>
              </w:rPr>
              <w:t>0,5</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361A28" w:rsidRDefault="0024007D">
            <w:pPr>
              <w:jc w:val="center"/>
              <w:rPr>
                <w:color w:val="000000"/>
                <w:lang w:val="uk-UA"/>
              </w:rPr>
            </w:pPr>
            <w:r>
              <w:rPr>
                <w:color w:val="000000"/>
                <w:lang w:val="uk-UA"/>
              </w:rPr>
              <w:t>0,5</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361A28" w:rsidRDefault="0024007D">
            <w:pPr>
              <w:jc w:val="center"/>
              <w:rPr>
                <w:color w:val="000000"/>
                <w:lang w:val="uk-UA"/>
              </w:rPr>
            </w:pPr>
            <w:r>
              <w:rPr>
                <w:color w:val="000000"/>
                <w:lang w:val="uk-UA"/>
              </w:rPr>
              <w:t>0,5</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Pr="00361A28" w:rsidRDefault="0024007D">
            <w:pPr>
              <w:jc w:val="center"/>
              <w:rPr>
                <w:color w:val="000000"/>
                <w:lang w:val="uk-UA"/>
              </w:rPr>
            </w:pPr>
            <w:r>
              <w:rPr>
                <w:color w:val="000000"/>
                <w:lang w:val="uk-UA"/>
              </w:rPr>
              <w:t>0,5</w:t>
            </w:r>
          </w:p>
        </w:tc>
      </w:tr>
      <w:tr w:rsidR="00A87D34" w:rsidTr="00361A28">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1251.5</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підприємств харчової промисловості</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361A28" w:rsidRDefault="0024007D">
            <w:pPr>
              <w:jc w:val="center"/>
              <w:rPr>
                <w:color w:val="000000"/>
                <w:lang w:val="uk-UA"/>
              </w:rPr>
            </w:pPr>
            <w:r>
              <w:rPr>
                <w:color w:val="000000"/>
                <w:lang w:val="uk-UA"/>
              </w:rPr>
              <w:t>0,5</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361A28" w:rsidRDefault="0024007D">
            <w:pPr>
              <w:jc w:val="center"/>
              <w:rPr>
                <w:color w:val="000000"/>
                <w:lang w:val="uk-UA"/>
              </w:rPr>
            </w:pPr>
            <w:r>
              <w:rPr>
                <w:color w:val="000000"/>
                <w:lang w:val="uk-UA"/>
              </w:rPr>
              <w:t>0,5</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361A28" w:rsidRDefault="0024007D">
            <w:pPr>
              <w:jc w:val="center"/>
              <w:rPr>
                <w:color w:val="000000"/>
                <w:lang w:val="uk-UA"/>
              </w:rPr>
            </w:pPr>
            <w:r>
              <w:rPr>
                <w:color w:val="000000"/>
                <w:lang w:val="uk-UA"/>
              </w:rPr>
              <w:t>0,5</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361A28" w:rsidRDefault="0024007D">
            <w:pPr>
              <w:jc w:val="center"/>
              <w:rPr>
                <w:color w:val="000000"/>
                <w:lang w:val="uk-UA"/>
              </w:rPr>
            </w:pPr>
            <w:r>
              <w:rPr>
                <w:color w:val="000000"/>
                <w:lang w:val="uk-UA"/>
              </w:rPr>
              <w:t>0,5</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361A28" w:rsidRDefault="0024007D">
            <w:pPr>
              <w:jc w:val="center"/>
              <w:rPr>
                <w:color w:val="000000"/>
                <w:lang w:val="uk-UA"/>
              </w:rPr>
            </w:pPr>
            <w:r>
              <w:rPr>
                <w:color w:val="000000"/>
                <w:lang w:val="uk-UA"/>
              </w:rPr>
              <w:t>0,5</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361A28" w:rsidRDefault="0024007D">
            <w:pPr>
              <w:jc w:val="center"/>
              <w:rPr>
                <w:color w:val="000000"/>
                <w:lang w:val="uk-UA"/>
              </w:rPr>
            </w:pPr>
            <w:r>
              <w:rPr>
                <w:color w:val="000000"/>
                <w:lang w:val="uk-UA"/>
              </w:rPr>
              <w:t>0,5</w:t>
            </w:r>
          </w:p>
        </w:tc>
      </w:tr>
      <w:tr w:rsidR="00A87D34" w:rsidTr="00D8252D">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1251.6</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підприємств медичної та мікробіологічної промисловості</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24007D">
            <w:pPr>
              <w:jc w:val="center"/>
              <w:rPr>
                <w:color w:val="000000"/>
                <w:lang w:val="uk-UA"/>
              </w:rPr>
            </w:pPr>
            <w:r>
              <w:rPr>
                <w:color w:val="000000"/>
                <w:lang w:val="uk-UA"/>
              </w:rPr>
              <w:t>0,5</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24007D">
            <w:pPr>
              <w:jc w:val="center"/>
              <w:rPr>
                <w:color w:val="000000"/>
                <w:lang w:val="uk-UA"/>
              </w:rPr>
            </w:pPr>
            <w:r>
              <w:rPr>
                <w:color w:val="000000"/>
                <w:lang w:val="uk-UA"/>
              </w:rPr>
              <w:t>0,5</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D8252D" w:rsidRDefault="0024007D">
            <w:pPr>
              <w:jc w:val="center"/>
              <w:rPr>
                <w:color w:val="000000"/>
                <w:lang w:val="uk-UA"/>
              </w:rPr>
            </w:pPr>
            <w:r>
              <w:rPr>
                <w:color w:val="000000"/>
                <w:lang w:val="uk-UA"/>
              </w:rPr>
              <w:t>0,5</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24007D">
            <w:pPr>
              <w:jc w:val="center"/>
              <w:rPr>
                <w:color w:val="000000"/>
                <w:lang w:val="uk-UA"/>
              </w:rPr>
            </w:pPr>
            <w:r>
              <w:rPr>
                <w:color w:val="000000"/>
                <w:lang w:val="uk-UA"/>
              </w:rPr>
              <w:t>0,5</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D8252D" w:rsidRDefault="0024007D">
            <w:pPr>
              <w:jc w:val="center"/>
              <w:rPr>
                <w:color w:val="000000"/>
                <w:lang w:val="uk-UA"/>
              </w:rPr>
            </w:pPr>
            <w:r>
              <w:rPr>
                <w:color w:val="000000"/>
                <w:lang w:val="uk-UA"/>
              </w:rPr>
              <w:t>0,5</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D8252D" w:rsidRDefault="0024007D">
            <w:pPr>
              <w:jc w:val="center"/>
              <w:rPr>
                <w:color w:val="000000"/>
                <w:lang w:val="uk-UA"/>
              </w:rPr>
            </w:pPr>
            <w:r>
              <w:rPr>
                <w:color w:val="000000"/>
                <w:lang w:val="uk-UA"/>
              </w:rPr>
              <w:t>0,5</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1251.7</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підприємств лісової, деревообробної та целюлозно-паперової промисловості</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24007D" w:rsidRDefault="0024007D">
            <w:pPr>
              <w:jc w:val="center"/>
              <w:rPr>
                <w:color w:val="000000"/>
                <w:sz w:val="24"/>
                <w:szCs w:val="24"/>
                <w:lang w:val="uk-UA"/>
              </w:rPr>
            </w:pPr>
            <w:r>
              <w:rPr>
                <w:color w:val="000000"/>
                <w:sz w:val="24"/>
                <w:szCs w:val="24"/>
                <w:lang w:val="uk-UA"/>
              </w:rPr>
              <w:t>0,5</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24007D" w:rsidRDefault="0024007D">
            <w:pPr>
              <w:jc w:val="center"/>
              <w:rPr>
                <w:color w:val="000000"/>
                <w:sz w:val="24"/>
                <w:szCs w:val="24"/>
                <w:lang w:val="uk-UA"/>
              </w:rPr>
            </w:pPr>
            <w:r>
              <w:rPr>
                <w:color w:val="000000"/>
                <w:sz w:val="24"/>
                <w:szCs w:val="24"/>
                <w:lang w:val="uk-UA"/>
              </w:rPr>
              <w:t>0,5</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Pr="0024007D" w:rsidRDefault="0024007D">
            <w:pPr>
              <w:jc w:val="center"/>
              <w:rPr>
                <w:color w:val="000000"/>
                <w:sz w:val="24"/>
                <w:szCs w:val="24"/>
                <w:lang w:val="uk-UA"/>
              </w:rPr>
            </w:pPr>
            <w:r>
              <w:rPr>
                <w:color w:val="000000"/>
                <w:sz w:val="24"/>
                <w:szCs w:val="24"/>
                <w:lang w:val="uk-UA"/>
              </w:rPr>
              <w:t>0,5</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24007D" w:rsidRDefault="0024007D">
            <w:pPr>
              <w:jc w:val="center"/>
              <w:rPr>
                <w:color w:val="000000"/>
                <w:sz w:val="24"/>
                <w:szCs w:val="24"/>
                <w:lang w:val="uk-UA"/>
              </w:rPr>
            </w:pPr>
            <w:r>
              <w:rPr>
                <w:color w:val="000000"/>
                <w:sz w:val="24"/>
                <w:szCs w:val="24"/>
                <w:lang w:val="uk-UA"/>
              </w:rPr>
              <w:t>0,5</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24007D" w:rsidRDefault="0024007D">
            <w:pPr>
              <w:jc w:val="center"/>
              <w:rPr>
                <w:color w:val="000000"/>
                <w:sz w:val="24"/>
                <w:szCs w:val="24"/>
                <w:lang w:val="uk-UA"/>
              </w:rPr>
            </w:pPr>
            <w:r>
              <w:rPr>
                <w:color w:val="000000"/>
                <w:sz w:val="24"/>
                <w:szCs w:val="24"/>
                <w:lang w:val="uk-UA"/>
              </w:rPr>
              <w:t>0,5</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Pr="0024007D" w:rsidRDefault="0024007D">
            <w:pPr>
              <w:jc w:val="center"/>
              <w:rPr>
                <w:color w:val="000000"/>
                <w:sz w:val="24"/>
                <w:szCs w:val="24"/>
                <w:lang w:val="uk-UA"/>
              </w:rPr>
            </w:pPr>
            <w:r>
              <w:rPr>
                <w:color w:val="000000"/>
                <w:sz w:val="24"/>
                <w:szCs w:val="24"/>
                <w:lang w:val="uk-UA"/>
              </w:rPr>
              <w:t>0,5</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1251.8</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підприємств будівельної індустрії, будівельних матеріалів та виробів, скляної та фарфоро-фаянсової промисловості</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24007D" w:rsidRDefault="0024007D">
            <w:pPr>
              <w:jc w:val="center"/>
              <w:rPr>
                <w:color w:val="000000"/>
                <w:sz w:val="24"/>
                <w:szCs w:val="24"/>
                <w:lang w:val="uk-UA"/>
              </w:rPr>
            </w:pPr>
            <w:r>
              <w:rPr>
                <w:color w:val="000000"/>
                <w:sz w:val="24"/>
                <w:szCs w:val="24"/>
                <w:lang w:val="uk-UA"/>
              </w:rPr>
              <w:t>0,5</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24007D" w:rsidRDefault="0024007D">
            <w:pPr>
              <w:jc w:val="center"/>
              <w:rPr>
                <w:color w:val="000000"/>
                <w:sz w:val="24"/>
                <w:szCs w:val="24"/>
                <w:lang w:val="uk-UA"/>
              </w:rPr>
            </w:pPr>
            <w:r>
              <w:rPr>
                <w:color w:val="000000"/>
                <w:sz w:val="24"/>
                <w:szCs w:val="24"/>
                <w:lang w:val="uk-UA"/>
              </w:rPr>
              <w:t>0,5</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Pr="0024007D" w:rsidRDefault="0024007D">
            <w:pPr>
              <w:jc w:val="center"/>
              <w:rPr>
                <w:color w:val="000000"/>
                <w:sz w:val="24"/>
                <w:szCs w:val="24"/>
                <w:lang w:val="uk-UA"/>
              </w:rPr>
            </w:pPr>
            <w:r>
              <w:rPr>
                <w:color w:val="000000"/>
                <w:sz w:val="24"/>
                <w:szCs w:val="24"/>
                <w:lang w:val="uk-UA"/>
              </w:rPr>
              <w:t>0,5</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24007D" w:rsidRDefault="0024007D">
            <w:pPr>
              <w:jc w:val="center"/>
              <w:rPr>
                <w:color w:val="000000"/>
                <w:sz w:val="24"/>
                <w:szCs w:val="24"/>
                <w:lang w:val="uk-UA"/>
              </w:rPr>
            </w:pPr>
            <w:r>
              <w:rPr>
                <w:color w:val="000000"/>
                <w:sz w:val="24"/>
                <w:szCs w:val="24"/>
                <w:lang w:val="uk-UA"/>
              </w:rPr>
              <w:t>0,5</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24007D" w:rsidRDefault="0024007D">
            <w:pPr>
              <w:jc w:val="center"/>
              <w:rPr>
                <w:color w:val="000000"/>
                <w:sz w:val="24"/>
                <w:szCs w:val="24"/>
                <w:lang w:val="uk-UA"/>
              </w:rPr>
            </w:pPr>
            <w:r>
              <w:rPr>
                <w:color w:val="000000"/>
                <w:sz w:val="24"/>
                <w:szCs w:val="24"/>
                <w:lang w:val="uk-UA"/>
              </w:rPr>
              <w:t>0,5</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Pr="0024007D" w:rsidRDefault="0024007D">
            <w:pPr>
              <w:jc w:val="center"/>
              <w:rPr>
                <w:color w:val="000000"/>
                <w:sz w:val="24"/>
                <w:szCs w:val="24"/>
                <w:lang w:val="uk-UA"/>
              </w:rPr>
            </w:pPr>
            <w:r>
              <w:rPr>
                <w:color w:val="000000"/>
                <w:sz w:val="24"/>
                <w:szCs w:val="24"/>
                <w:lang w:val="uk-UA"/>
              </w:rPr>
              <w:t>0,5</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1251.9</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 xml:space="preserve">і інших промислових виробництв, включаючи </w:t>
            </w:r>
            <w:r>
              <w:rPr>
                <w:sz w:val="24"/>
                <w:szCs w:val="24"/>
              </w:rPr>
              <w:lastRenderedPageBreak/>
              <w:t>поліграфічне</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24007D" w:rsidRDefault="0024007D">
            <w:pPr>
              <w:jc w:val="center"/>
              <w:rPr>
                <w:color w:val="000000"/>
                <w:sz w:val="24"/>
                <w:szCs w:val="24"/>
                <w:lang w:val="uk-UA"/>
              </w:rPr>
            </w:pPr>
            <w:r>
              <w:rPr>
                <w:color w:val="000000"/>
                <w:sz w:val="24"/>
                <w:szCs w:val="24"/>
                <w:lang w:val="uk-UA"/>
              </w:rPr>
              <w:lastRenderedPageBreak/>
              <w:t>0,5</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24007D" w:rsidRDefault="0024007D">
            <w:pPr>
              <w:jc w:val="center"/>
              <w:rPr>
                <w:color w:val="000000"/>
                <w:sz w:val="24"/>
                <w:szCs w:val="24"/>
                <w:lang w:val="uk-UA"/>
              </w:rPr>
            </w:pPr>
            <w:r>
              <w:rPr>
                <w:color w:val="000000"/>
                <w:sz w:val="24"/>
                <w:szCs w:val="24"/>
                <w:lang w:val="uk-UA"/>
              </w:rPr>
              <w:t>0,5</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Pr="0024007D" w:rsidRDefault="0024007D">
            <w:pPr>
              <w:jc w:val="center"/>
              <w:rPr>
                <w:color w:val="000000"/>
                <w:sz w:val="24"/>
                <w:szCs w:val="24"/>
                <w:lang w:val="uk-UA"/>
              </w:rPr>
            </w:pPr>
            <w:r>
              <w:rPr>
                <w:color w:val="000000"/>
                <w:sz w:val="24"/>
                <w:szCs w:val="24"/>
                <w:lang w:val="uk-UA"/>
              </w:rPr>
              <w:t>0,5</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24007D" w:rsidRDefault="0024007D">
            <w:pPr>
              <w:jc w:val="center"/>
              <w:rPr>
                <w:color w:val="000000"/>
                <w:sz w:val="24"/>
                <w:szCs w:val="24"/>
                <w:lang w:val="uk-UA"/>
              </w:rPr>
            </w:pPr>
            <w:r>
              <w:rPr>
                <w:color w:val="000000"/>
                <w:sz w:val="24"/>
                <w:szCs w:val="24"/>
                <w:lang w:val="uk-UA"/>
              </w:rPr>
              <w:t>0,5</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24007D" w:rsidRDefault="0024007D">
            <w:pPr>
              <w:jc w:val="center"/>
              <w:rPr>
                <w:color w:val="000000"/>
                <w:sz w:val="24"/>
                <w:szCs w:val="24"/>
                <w:lang w:val="uk-UA"/>
              </w:rPr>
            </w:pPr>
            <w:r>
              <w:rPr>
                <w:color w:val="000000"/>
                <w:sz w:val="24"/>
                <w:szCs w:val="24"/>
                <w:lang w:val="uk-UA"/>
              </w:rPr>
              <w:t>0,5</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Pr="0024007D" w:rsidRDefault="0024007D">
            <w:pPr>
              <w:jc w:val="center"/>
              <w:rPr>
                <w:color w:val="000000"/>
                <w:sz w:val="24"/>
                <w:szCs w:val="24"/>
                <w:lang w:val="uk-UA"/>
              </w:rPr>
            </w:pPr>
            <w:r>
              <w:rPr>
                <w:color w:val="000000"/>
                <w:sz w:val="24"/>
                <w:szCs w:val="24"/>
                <w:lang w:val="uk-UA"/>
              </w:rPr>
              <w:t>0,5</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lastRenderedPageBreak/>
              <w:t>1252</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Резервуари, силоси та склади</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1252.1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Резервуари для нафти, нафтопродукті</w:t>
            </w:r>
            <w:proofErr w:type="gramStart"/>
            <w:r>
              <w:rPr>
                <w:sz w:val="24"/>
                <w:szCs w:val="24"/>
              </w:rPr>
              <w:t>в</w:t>
            </w:r>
            <w:proofErr w:type="gramEnd"/>
            <w:r w:rsidR="00285A1B">
              <w:rPr>
                <w:sz w:val="24"/>
                <w:szCs w:val="24"/>
                <w:lang w:val="uk-UA"/>
              </w:rPr>
              <w:t xml:space="preserve"> </w:t>
            </w:r>
            <w:proofErr w:type="gramStart"/>
            <w:r>
              <w:rPr>
                <w:sz w:val="24"/>
                <w:szCs w:val="24"/>
              </w:rPr>
              <w:t>та</w:t>
            </w:r>
            <w:proofErr w:type="gramEnd"/>
            <w:r>
              <w:rPr>
                <w:sz w:val="24"/>
                <w:szCs w:val="24"/>
              </w:rPr>
              <w:t xml:space="preserve"> газу </w:t>
            </w:r>
          </w:p>
        </w:tc>
        <w:tc>
          <w:tcPr>
            <w:tcW w:w="283"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0,1</w:t>
            </w:r>
          </w:p>
        </w:tc>
        <w:tc>
          <w:tcPr>
            <w:tcW w:w="578"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0,1</w:t>
            </w:r>
          </w:p>
        </w:tc>
        <w:tc>
          <w:tcPr>
            <w:tcW w:w="1356"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0,1</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1252.2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Резервуари та ємності інші </w:t>
            </w:r>
          </w:p>
        </w:tc>
        <w:tc>
          <w:tcPr>
            <w:tcW w:w="283"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0,1</w:t>
            </w:r>
          </w:p>
        </w:tc>
        <w:tc>
          <w:tcPr>
            <w:tcW w:w="578"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0,1</w:t>
            </w:r>
          </w:p>
        </w:tc>
        <w:tc>
          <w:tcPr>
            <w:tcW w:w="1356"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0,1</w:t>
            </w:r>
          </w:p>
        </w:tc>
      </w:tr>
      <w:tr w:rsidR="00A87D34" w:rsidTr="00D8252D">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1252.3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Силоси для зерна </w:t>
            </w:r>
          </w:p>
        </w:tc>
        <w:tc>
          <w:tcPr>
            <w:tcW w:w="283" w:type="pct"/>
            <w:tcBorders>
              <w:top w:val="outset" w:sz="6" w:space="0" w:color="auto"/>
              <w:left w:val="outset" w:sz="6" w:space="0" w:color="auto"/>
              <w:bottom w:val="outset" w:sz="6" w:space="0" w:color="auto"/>
              <w:right w:val="outset" w:sz="6" w:space="0" w:color="auto"/>
            </w:tcBorders>
          </w:tcPr>
          <w:p w:rsidR="00A87D34" w:rsidRPr="00D8252D" w:rsidRDefault="0024007D" w:rsidP="008906C9">
            <w:pPr>
              <w:jc w:val="cente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tcPr>
          <w:p w:rsidR="00A87D34" w:rsidRPr="00D8252D" w:rsidRDefault="0024007D" w:rsidP="008906C9">
            <w:pPr>
              <w:jc w:val="center"/>
              <w:rPr>
                <w:lang w:val="uk-UA"/>
              </w:rPr>
            </w:pPr>
            <w:r>
              <w:rPr>
                <w:lang w:val="uk-UA"/>
              </w:rPr>
              <w:t>0,1</w:t>
            </w:r>
          </w:p>
        </w:tc>
        <w:tc>
          <w:tcPr>
            <w:tcW w:w="578" w:type="pct"/>
            <w:tcBorders>
              <w:top w:val="outset" w:sz="6" w:space="0" w:color="auto"/>
              <w:left w:val="outset" w:sz="6" w:space="0" w:color="auto"/>
              <w:bottom w:val="outset" w:sz="6" w:space="0" w:color="auto"/>
              <w:right w:val="outset" w:sz="6" w:space="0" w:color="auto"/>
            </w:tcBorders>
          </w:tcPr>
          <w:p w:rsidR="00A87D34" w:rsidRPr="00D8252D" w:rsidRDefault="0024007D" w:rsidP="008906C9">
            <w:pPr>
              <w:jc w:val="cente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tcPr>
          <w:p w:rsidR="00A87D34" w:rsidRPr="00D8252D" w:rsidRDefault="0024007D" w:rsidP="008906C9">
            <w:pPr>
              <w:jc w:val="cente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tcPr>
          <w:p w:rsidR="00A87D34" w:rsidRPr="00D8252D" w:rsidRDefault="0024007D" w:rsidP="008906C9">
            <w:pPr>
              <w:jc w:val="center"/>
              <w:rPr>
                <w:lang w:val="uk-UA"/>
              </w:rPr>
            </w:pPr>
            <w:r>
              <w:rPr>
                <w:lang w:val="uk-UA"/>
              </w:rPr>
              <w:t>0,1</w:t>
            </w:r>
          </w:p>
        </w:tc>
        <w:tc>
          <w:tcPr>
            <w:tcW w:w="1356" w:type="pct"/>
            <w:tcBorders>
              <w:top w:val="outset" w:sz="6" w:space="0" w:color="auto"/>
              <w:left w:val="outset" w:sz="6" w:space="0" w:color="auto"/>
              <w:bottom w:val="outset" w:sz="6" w:space="0" w:color="auto"/>
              <w:right w:val="outset" w:sz="6" w:space="0" w:color="auto"/>
            </w:tcBorders>
          </w:tcPr>
          <w:p w:rsidR="00A87D34" w:rsidRPr="00D8252D" w:rsidRDefault="0024007D" w:rsidP="008906C9">
            <w:pPr>
              <w:jc w:val="center"/>
              <w:rPr>
                <w:lang w:val="uk-UA"/>
              </w:rPr>
            </w:pPr>
            <w:r>
              <w:rPr>
                <w:lang w:val="uk-UA"/>
              </w:rPr>
              <w:t>0,1</w:t>
            </w:r>
          </w:p>
        </w:tc>
      </w:tr>
      <w:tr w:rsidR="00A87D34" w:rsidTr="00D8252D">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1252.4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Силоси для цементу та інших сипучих </w:t>
            </w:r>
            <w:proofErr w:type="gramStart"/>
            <w:r>
              <w:rPr>
                <w:sz w:val="24"/>
                <w:szCs w:val="24"/>
              </w:rPr>
              <w:t>матер</w:t>
            </w:r>
            <w:proofErr w:type="gramEnd"/>
            <w:r>
              <w:rPr>
                <w:sz w:val="24"/>
                <w:szCs w:val="24"/>
              </w:rPr>
              <w:t xml:space="preserve">іалів </w:t>
            </w:r>
          </w:p>
        </w:tc>
        <w:tc>
          <w:tcPr>
            <w:tcW w:w="283" w:type="pct"/>
            <w:tcBorders>
              <w:top w:val="outset" w:sz="6" w:space="0" w:color="auto"/>
              <w:left w:val="outset" w:sz="6" w:space="0" w:color="auto"/>
              <w:bottom w:val="outset" w:sz="6" w:space="0" w:color="auto"/>
              <w:right w:val="outset" w:sz="6" w:space="0" w:color="auto"/>
            </w:tcBorders>
          </w:tcPr>
          <w:p w:rsidR="00A87D34" w:rsidRPr="00D8252D" w:rsidRDefault="0024007D" w:rsidP="008906C9">
            <w:pPr>
              <w:jc w:val="cente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tcPr>
          <w:p w:rsidR="00A87D34" w:rsidRPr="00D8252D" w:rsidRDefault="0024007D" w:rsidP="008906C9">
            <w:pPr>
              <w:jc w:val="center"/>
              <w:rPr>
                <w:lang w:val="uk-UA"/>
              </w:rPr>
            </w:pPr>
            <w:r>
              <w:rPr>
                <w:lang w:val="uk-UA"/>
              </w:rPr>
              <w:t>0,1</w:t>
            </w:r>
          </w:p>
        </w:tc>
        <w:tc>
          <w:tcPr>
            <w:tcW w:w="578" w:type="pct"/>
            <w:tcBorders>
              <w:top w:val="outset" w:sz="6" w:space="0" w:color="auto"/>
              <w:left w:val="outset" w:sz="6" w:space="0" w:color="auto"/>
              <w:bottom w:val="outset" w:sz="6" w:space="0" w:color="auto"/>
              <w:right w:val="outset" w:sz="6" w:space="0" w:color="auto"/>
            </w:tcBorders>
          </w:tcPr>
          <w:p w:rsidR="00A87D34" w:rsidRPr="00D8252D" w:rsidRDefault="0024007D" w:rsidP="008906C9">
            <w:pPr>
              <w:jc w:val="cente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tcPr>
          <w:p w:rsidR="00A87D34" w:rsidRPr="00D8252D" w:rsidRDefault="0024007D" w:rsidP="008906C9">
            <w:pPr>
              <w:jc w:val="cente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tcPr>
          <w:p w:rsidR="00A87D34" w:rsidRPr="00D8252D" w:rsidRDefault="0024007D" w:rsidP="008906C9">
            <w:pPr>
              <w:jc w:val="center"/>
              <w:rPr>
                <w:lang w:val="uk-UA"/>
              </w:rPr>
            </w:pPr>
            <w:r>
              <w:rPr>
                <w:lang w:val="uk-UA"/>
              </w:rPr>
              <w:t>0,1</w:t>
            </w:r>
          </w:p>
        </w:tc>
        <w:tc>
          <w:tcPr>
            <w:tcW w:w="1356" w:type="pct"/>
            <w:tcBorders>
              <w:top w:val="outset" w:sz="6" w:space="0" w:color="auto"/>
              <w:left w:val="outset" w:sz="6" w:space="0" w:color="auto"/>
              <w:bottom w:val="outset" w:sz="6" w:space="0" w:color="auto"/>
              <w:right w:val="outset" w:sz="6" w:space="0" w:color="auto"/>
            </w:tcBorders>
          </w:tcPr>
          <w:p w:rsidR="00A87D34" w:rsidRPr="00D8252D" w:rsidRDefault="0024007D" w:rsidP="008906C9">
            <w:pPr>
              <w:jc w:val="center"/>
              <w:rPr>
                <w:lang w:val="uk-UA"/>
              </w:rPr>
            </w:pPr>
            <w:r>
              <w:rPr>
                <w:lang w:val="uk-UA"/>
              </w:rPr>
              <w:t>0,1</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1252.5</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Склади </w:t>
            </w:r>
            <w:proofErr w:type="gramStart"/>
            <w:r>
              <w:rPr>
                <w:sz w:val="24"/>
                <w:szCs w:val="24"/>
              </w:rPr>
              <w:t>спец</w:t>
            </w:r>
            <w:proofErr w:type="gramEnd"/>
            <w:r>
              <w:rPr>
                <w:sz w:val="24"/>
                <w:szCs w:val="24"/>
              </w:rPr>
              <w:t xml:space="preserve">іальні товарні </w:t>
            </w:r>
          </w:p>
        </w:tc>
        <w:tc>
          <w:tcPr>
            <w:tcW w:w="283"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0,1</w:t>
            </w:r>
          </w:p>
        </w:tc>
        <w:tc>
          <w:tcPr>
            <w:tcW w:w="578"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0,1</w:t>
            </w:r>
          </w:p>
        </w:tc>
        <w:tc>
          <w:tcPr>
            <w:tcW w:w="1356"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0,1</w:t>
            </w:r>
          </w:p>
        </w:tc>
      </w:tr>
      <w:tr w:rsidR="00A87D34" w:rsidTr="00D8252D">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1252.6</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Холодильники </w:t>
            </w:r>
          </w:p>
        </w:tc>
        <w:tc>
          <w:tcPr>
            <w:tcW w:w="283" w:type="pct"/>
            <w:tcBorders>
              <w:top w:val="outset" w:sz="6" w:space="0" w:color="auto"/>
              <w:left w:val="outset" w:sz="6" w:space="0" w:color="auto"/>
              <w:bottom w:val="outset" w:sz="6" w:space="0" w:color="auto"/>
              <w:right w:val="outset" w:sz="6" w:space="0" w:color="auto"/>
            </w:tcBorders>
          </w:tcPr>
          <w:p w:rsidR="00A87D34" w:rsidRPr="00D8252D" w:rsidRDefault="0024007D" w:rsidP="008906C9">
            <w:pPr>
              <w:jc w:val="cente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tcPr>
          <w:p w:rsidR="00A87D34" w:rsidRPr="00D8252D" w:rsidRDefault="0024007D" w:rsidP="008906C9">
            <w:pPr>
              <w:jc w:val="center"/>
              <w:rPr>
                <w:lang w:val="uk-UA"/>
              </w:rPr>
            </w:pPr>
            <w:r>
              <w:rPr>
                <w:lang w:val="uk-UA"/>
              </w:rPr>
              <w:t>0,1</w:t>
            </w:r>
          </w:p>
        </w:tc>
        <w:tc>
          <w:tcPr>
            <w:tcW w:w="578" w:type="pct"/>
            <w:tcBorders>
              <w:top w:val="outset" w:sz="6" w:space="0" w:color="auto"/>
              <w:left w:val="outset" w:sz="6" w:space="0" w:color="auto"/>
              <w:bottom w:val="outset" w:sz="6" w:space="0" w:color="auto"/>
              <w:right w:val="outset" w:sz="6" w:space="0" w:color="auto"/>
            </w:tcBorders>
          </w:tcPr>
          <w:p w:rsidR="00A87D34" w:rsidRPr="00D8252D" w:rsidRDefault="0024007D" w:rsidP="008906C9">
            <w:pPr>
              <w:jc w:val="cente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tcPr>
          <w:p w:rsidR="00A87D34" w:rsidRPr="00D8252D" w:rsidRDefault="0024007D" w:rsidP="008906C9">
            <w:pPr>
              <w:jc w:val="cente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tcPr>
          <w:p w:rsidR="00A87D34" w:rsidRPr="00D8252D" w:rsidRDefault="0024007D" w:rsidP="008906C9">
            <w:pPr>
              <w:jc w:val="center"/>
              <w:rPr>
                <w:lang w:val="uk-UA"/>
              </w:rPr>
            </w:pPr>
            <w:r>
              <w:rPr>
                <w:lang w:val="uk-UA"/>
              </w:rPr>
              <w:t>0,1</w:t>
            </w:r>
          </w:p>
        </w:tc>
        <w:tc>
          <w:tcPr>
            <w:tcW w:w="1356" w:type="pct"/>
            <w:tcBorders>
              <w:top w:val="outset" w:sz="6" w:space="0" w:color="auto"/>
              <w:left w:val="outset" w:sz="6" w:space="0" w:color="auto"/>
              <w:bottom w:val="outset" w:sz="6" w:space="0" w:color="auto"/>
              <w:right w:val="outset" w:sz="6" w:space="0" w:color="auto"/>
            </w:tcBorders>
          </w:tcPr>
          <w:p w:rsidR="00A87D34" w:rsidRPr="00D8252D" w:rsidRDefault="0024007D" w:rsidP="008906C9">
            <w:pPr>
              <w:jc w:val="center"/>
              <w:rPr>
                <w:lang w:val="uk-UA"/>
              </w:rPr>
            </w:pPr>
            <w:r>
              <w:rPr>
                <w:lang w:val="uk-UA"/>
              </w:rPr>
              <w:t>0,1</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1252.7</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Складські майданчики </w:t>
            </w:r>
          </w:p>
        </w:tc>
        <w:tc>
          <w:tcPr>
            <w:tcW w:w="283"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0,1</w:t>
            </w:r>
          </w:p>
        </w:tc>
        <w:tc>
          <w:tcPr>
            <w:tcW w:w="578"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0,1</w:t>
            </w:r>
          </w:p>
        </w:tc>
        <w:tc>
          <w:tcPr>
            <w:tcW w:w="1356"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0,1</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1252.8</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Склади універсальні </w:t>
            </w:r>
          </w:p>
        </w:tc>
        <w:tc>
          <w:tcPr>
            <w:tcW w:w="283"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0,1</w:t>
            </w:r>
          </w:p>
        </w:tc>
        <w:tc>
          <w:tcPr>
            <w:tcW w:w="578"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0,1</w:t>
            </w:r>
          </w:p>
        </w:tc>
        <w:tc>
          <w:tcPr>
            <w:tcW w:w="1356"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0,1</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1252.9</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Склади та сховища інші</w:t>
            </w:r>
          </w:p>
        </w:tc>
        <w:tc>
          <w:tcPr>
            <w:tcW w:w="283"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0,1</w:t>
            </w:r>
          </w:p>
        </w:tc>
        <w:tc>
          <w:tcPr>
            <w:tcW w:w="578"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0,1</w:t>
            </w:r>
          </w:p>
        </w:tc>
        <w:tc>
          <w:tcPr>
            <w:tcW w:w="1356"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0,1</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для публічних виступів, закладів освітнього, медичного та оздоровчого призначення</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1261</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для публічних виступів</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1261.1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Театри, кінотеатри та концертні зали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rsidP="008906C9">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rsidP="008906C9">
            <w:pPr>
              <w:jc w:val="center"/>
              <w:rPr>
                <w:color w:val="000000"/>
                <w:lang w:val="uk-UA"/>
              </w:rPr>
            </w:pPr>
            <w:r>
              <w:rPr>
                <w:color w:val="000000"/>
                <w:lang w:val="uk-UA"/>
              </w:rPr>
              <w:t>0,1</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rsidP="008906C9">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rsidP="008906C9">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rsidP="008906C9">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rsidP="008906C9">
            <w:pPr>
              <w:jc w:val="center"/>
              <w:rPr>
                <w:color w:val="000000"/>
                <w:lang w:val="uk-UA"/>
              </w:rPr>
            </w:pPr>
            <w:r>
              <w:rPr>
                <w:color w:val="000000"/>
                <w:lang w:val="uk-UA"/>
              </w:rPr>
              <w:t>0,1</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1261.2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Зали засідань та багатоцільові зали для публічних виступі</w:t>
            </w:r>
            <w:proofErr w:type="gramStart"/>
            <w:r>
              <w:rPr>
                <w:sz w:val="24"/>
                <w:szCs w:val="24"/>
              </w:rPr>
              <w:t>в</w:t>
            </w:r>
            <w:proofErr w:type="gramEnd"/>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rsidP="008906C9">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rsidP="008906C9">
            <w:pPr>
              <w:jc w:val="center"/>
              <w:rPr>
                <w:color w:val="000000"/>
                <w:lang w:val="uk-UA"/>
              </w:rPr>
            </w:pPr>
            <w:r>
              <w:rPr>
                <w:color w:val="000000"/>
                <w:lang w:val="uk-UA"/>
              </w:rPr>
              <w:t>0,1</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rsidP="008906C9">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rsidP="008906C9">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rsidP="008906C9">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rsidP="008906C9">
            <w:pPr>
              <w:jc w:val="center"/>
              <w:rPr>
                <w:color w:val="000000"/>
                <w:lang w:val="uk-UA"/>
              </w:rPr>
            </w:pPr>
            <w:r>
              <w:rPr>
                <w:color w:val="000000"/>
                <w:lang w:val="uk-UA"/>
              </w:rPr>
              <w:t>0,1</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1261.3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Цирки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rsidP="008906C9">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rsidP="008906C9">
            <w:pPr>
              <w:jc w:val="center"/>
              <w:rPr>
                <w:color w:val="000000"/>
                <w:lang w:val="uk-UA"/>
              </w:rPr>
            </w:pPr>
            <w:r>
              <w:rPr>
                <w:color w:val="000000"/>
                <w:lang w:val="uk-UA"/>
              </w:rPr>
              <w:t>0,1</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rsidP="008906C9">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rsidP="008906C9">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rsidP="008906C9">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rsidP="008906C9">
            <w:pPr>
              <w:jc w:val="center"/>
              <w:rPr>
                <w:color w:val="000000"/>
                <w:lang w:val="uk-UA"/>
              </w:rPr>
            </w:pPr>
            <w:r>
              <w:rPr>
                <w:color w:val="000000"/>
                <w:lang w:val="uk-UA"/>
              </w:rPr>
              <w:t>0,1</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1261.4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Казино, ігорні будинки </w:t>
            </w:r>
          </w:p>
        </w:tc>
        <w:tc>
          <w:tcPr>
            <w:tcW w:w="283"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0,1</w:t>
            </w:r>
          </w:p>
        </w:tc>
        <w:tc>
          <w:tcPr>
            <w:tcW w:w="578"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0,1</w:t>
            </w:r>
          </w:p>
        </w:tc>
        <w:tc>
          <w:tcPr>
            <w:tcW w:w="1356" w:type="pct"/>
            <w:tcBorders>
              <w:top w:val="outset" w:sz="6" w:space="0" w:color="auto"/>
              <w:left w:val="outset" w:sz="6" w:space="0" w:color="auto"/>
              <w:bottom w:val="outset" w:sz="6" w:space="0" w:color="auto"/>
              <w:right w:val="outset" w:sz="6" w:space="0" w:color="auto"/>
            </w:tcBorders>
            <w:hideMark/>
          </w:tcPr>
          <w:p w:rsidR="00A87D34" w:rsidRPr="0024007D" w:rsidRDefault="0024007D" w:rsidP="008906C9">
            <w:pPr>
              <w:jc w:val="center"/>
              <w:rPr>
                <w:lang w:val="uk-UA"/>
              </w:rPr>
            </w:pPr>
            <w:r>
              <w:rPr>
                <w:lang w:val="uk-UA"/>
              </w:rPr>
              <w:t>0,1</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1261.5</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Музичні та танцювальні зали, дискотеки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rsidP="008906C9">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rsidP="008906C9">
            <w:pPr>
              <w:jc w:val="center"/>
              <w:rPr>
                <w:color w:val="000000"/>
                <w:lang w:val="uk-UA"/>
              </w:rPr>
            </w:pPr>
            <w:r>
              <w:rPr>
                <w:color w:val="000000"/>
                <w:lang w:val="uk-UA"/>
              </w:rPr>
              <w:t>0,1</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rsidP="008906C9">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rsidP="008906C9">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rsidP="008906C9">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rsidP="008906C9">
            <w:pPr>
              <w:jc w:val="center"/>
              <w:rPr>
                <w:color w:val="000000"/>
                <w:lang w:val="uk-UA"/>
              </w:rPr>
            </w:pPr>
            <w:r>
              <w:rPr>
                <w:color w:val="000000"/>
                <w:lang w:val="uk-UA"/>
              </w:rPr>
              <w:t>0,1</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1261.9</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 xml:space="preserve">і для публічних виступів інші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rsidP="008906C9">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rsidP="008906C9">
            <w:pPr>
              <w:jc w:val="center"/>
              <w:rPr>
                <w:color w:val="000000"/>
                <w:lang w:val="uk-UA"/>
              </w:rPr>
            </w:pPr>
            <w:r>
              <w:rPr>
                <w:color w:val="000000"/>
                <w:lang w:val="uk-UA"/>
              </w:rPr>
              <w:t>0,1</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rsidP="008906C9">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rsidP="008906C9">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rsidP="008906C9">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rsidP="008906C9">
            <w:pPr>
              <w:jc w:val="center"/>
              <w:rPr>
                <w:color w:val="000000"/>
                <w:lang w:val="uk-UA"/>
              </w:rPr>
            </w:pPr>
            <w:r>
              <w:rPr>
                <w:color w:val="000000"/>
                <w:lang w:val="uk-UA"/>
              </w:rPr>
              <w:t>0,1</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1262</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Музеї та бібліотеки</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1262.1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Музеї та художні галереї</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1262.2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proofErr w:type="gramStart"/>
            <w:r>
              <w:rPr>
                <w:sz w:val="24"/>
                <w:szCs w:val="24"/>
              </w:rPr>
              <w:t>Б</w:t>
            </w:r>
            <w:proofErr w:type="gramEnd"/>
            <w:r>
              <w:rPr>
                <w:sz w:val="24"/>
                <w:szCs w:val="24"/>
              </w:rPr>
              <w:t>ібліотеки, книгосховища</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1262.3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Технічні центри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1262.4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Планетарії</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1262.5</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Будівлі архіві</w:t>
            </w:r>
            <w:proofErr w:type="gramStart"/>
            <w:r>
              <w:rPr>
                <w:sz w:val="24"/>
                <w:szCs w:val="24"/>
              </w:rPr>
              <w:t>в</w:t>
            </w:r>
            <w:proofErr w:type="gramEnd"/>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lastRenderedPageBreak/>
              <w:t>1262.6</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зоологічних та ботанічних садів</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1263</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навчальних та дослідних закладів</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1263.1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 xml:space="preserve">і науково-дослідних та проектно-вишукувальних установ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1263.2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 xml:space="preserve">і вищих навчальних закладів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1263.3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шкіл та інших середніх навчальних закладів</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1263.4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професійно-технічних навчальних закладів</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1263.5</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дошкільних та позашкільних навчальних закладів</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1263.6</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спеціальних навчальних закладів для дітей з особливими потребами</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1263.7</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 xml:space="preserve">і закладів з фахової перепідготовки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1263.8</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метеорологічних станцій, обсерваторій</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1263.9</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освітніх та науково-дослідних закладів інші</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1264</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лікарень та оздоровчих закладів</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1264.1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Лікарні багатопрофільні територіального обслуговування, навчальних закладі</w:t>
            </w:r>
            <w:proofErr w:type="gramStart"/>
            <w:r>
              <w:rPr>
                <w:sz w:val="24"/>
                <w:szCs w:val="24"/>
              </w:rPr>
              <w:t>в</w:t>
            </w:r>
            <w:proofErr w:type="gramEnd"/>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1264.2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Лікарні </w:t>
            </w:r>
            <w:proofErr w:type="gramStart"/>
            <w:r>
              <w:rPr>
                <w:sz w:val="24"/>
                <w:szCs w:val="24"/>
              </w:rPr>
              <w:t>проф</w:t>
            </w:r>
            <w:proofErr w:type="gramEnd"/>
            <w:r>
              <w:rPr>
                <w:sz w:val="24"/>
                <w:szCs w:val="24"/>
              </w:rPr>
              <w:t>ільні, диспансери</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1264.3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Материнські та дитячі реабілітаційні центри, пологові будинки</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1264.4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Поліклініки, пункти медичного обслуговування та </w:t>
            </w:r>
            <w:r>
              <w:rPr>
                <w:sz w:val="24"/>
                <w:szCs w:val="24"/>
              </w:rPr>
              <w:lastRenderedPageBreak/>
              <w:t>консультації</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lastRenderedPageBreak/>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24007D">
            <w:pPr>
              <w:jc w:val="center"/>
              <w:rPr>
                <w:color w:val="000000"/>
                <w:lang w:val="uk-UA"/>
              </w:rPr>
            </w:pPr>
            <w:r>
              <w:rPr>
                <w:color w:val="000000"/>
                <w:lang w:val="uk-UA"/>
              </w:rPr>
              <w:t>0,1</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lastRenderedPageBreak/>
              <w:t>1264.5</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Шпиталі виправних закладі</w:t>
            </w:r>
            <w:proofErr w:type="gramStart"/>
            <w:r>
              <w:rPr>
                <w:sz w:val="24"/>
                <w:szCs w:val="24"/>
              </w:rPr>
              <w:t>в</w:t>
            </w:r>
            <w:proofErr w:type="gramEnd"/>
            <w:r>
              <w:rPr>
                <w:sz w:val="24"/>
                <w:szCs w:val="24"/>
              </w:rPr>
              <w:t>, в'язниць та Збройних Сил</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1264.6</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Санаторії, </w:t>
            </w:r>
            <w:proofErr w:type="gramStart"/>
            <w:r>
              <w:rPr>
                <w:sz w:val="24"/>
                <w:szCs w:val="24"/>
              </w:rPr>
              <w:t>проф</w:t>
            </w:r>
            <w:proofErr w:type="gramEnd"/>
            <w:r>
              <w:rPr>
                <w:sz w:val="24"/>
                <w:szCs w:val="24"/>
              </w:rPr>
              <w:t>ілакторії та центри функціональної реабілітації</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1264.9</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Заклади лікувально-профілактичні та оздоровчі інші</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1265</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Зали спортивні</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1265.1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Зали гімнастичні, баскетбольні, волейбольні, тенісні тощо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rsidP="007539B5">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1265.2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Басейни криті для плавання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1265.3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Хокейні та льодові стадіони криті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1265.4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Манежі легкоатлетичні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1265.5</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Тири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r>
      <w:tr w:rsidR="00A87D34" w:rsidTr="00B407B9">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1265.9</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Зали спортивні інші </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c>
          <w:tcPr>
            <w:tcW w:w="578"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c>
          <w:tcPr>
            <w:tcW w:w="283"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c>
          <w:tcPr>
            <w:tcW w:w="1356" w:type="pct"/>
            <w:tcBorders>
              <w:top w:val="outset" w:sz="6" w:space="0" w:color="auto"/>
              <w:left w:val="outset" w:sz="6" w:space="0" w:color="auto"/>
              <w:bottom w:val="outset" w:sz="6" w:space="0" w:color="auto"/>
              <w:right w:val="outset" w:sz="6" w:space="0" w:color="auto"/>
            </w:tcBorders>
            <w:vAlign w:val="center"/>
          </w:tcPr>
          <w:p w:rsidR="00A87D34" w:rsidRPr="00B407B9" w:rsidRDefault="007539B5">
            <w:pPr>
              <w:jc w:val="center"/>
              <w:rPr>
                <w:color w:val="000000"/>
                <w:lang w:val="uk-UA"/>
              </w:rPr>
            </w:pPr>
            <w:r>
              <w:rPr>
                <w:color w:val="000000"/>
                <w:lang w:val="uk-UA"/>
              </w:rPr>
              <w:t>0,1</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нежитлові інші</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1271</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сільськогосподарського призначення, лісівництва та рибного господарства</w:t>
            </w:r>
            <w:r>
              <w:rPr>
                <w:sz w:val="24"/>
                <w:szCs w:val="24"/>
                <w:vertAlign w:val="superscript"/>
              </w:rPr>
              <w:t xml:space="preserve"> 5</w:t>
            </w:r>
          </w:p>
        </w:tc>
      </w:tr>
      <w:tr w:rsidR="00A87D34" w:rsidTr="00011521">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1271.1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для тваринництва</w:t>
            </w:r>
          </w:p>
        </w:tc>
        <w:tc>
          <w:tcPr>
            <w:tcW w:w="283" w:type="pct"/>
            <w:tcBorders>
              <w:top w:val="outset" w:sz="6" w:space="0" w:color="auto"/>
              <w:left w:val="outset" w:sz="6" w:space="0" w:color="auto"/>
              <w:bottom w:val="outset" w:sz="6" w:space="0" w:color="auto"/>
              <w:right w:val="outset" w:sz="6" w:space="0" w:color="auto"/>
            </w:tcBorders>
          </w:tcPr>
          <w:p w:rsidR="00A87D34" w:rsidRPr="00011521" w:rsidRDefault="007539B5">
            <w:pP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tcPr>
          <w:p w:rsidR="00A87D34" w:rsidRPr="00011521" w:rsidRDefault="007539B5">
            <w:pPr>
              <w:rPr>
                <w:lang w:val="uk-UA"/>
              </w:rPr>
            </w:pPr>
            <w:r>
              <w:rPr>
                <w:lang w:val="uk-UA"/>
              </w:rPr>
              <w:t>0,1</w:t>
            </w:r>
          </w:p>
        </w:tc>
        <w:tc>
          <w:tcPr>
            <w:tcW w:w="578" w:type="pct"/>
            <w:tcBorders>
              <w:top w:val="outset" w:sz="6" w:space="0" w:color="auto"/>
              <w:left w:val="outset" w:sz="6" w:space="0" w:color="auto"/>
              <w:bottom w:val="outset" w:sz="6" w:space="0" w:color="auto"/>
              <w:right w:val="outset" w:sz="6" w:space="0" w:color="auto"/>
            </w:tcBorders>
          </w:tcPr>
          <w:p w:rsidR="00A87D34" w:rsidRPr="00011521" w:rsidRDefault="007539B5">
            <w:pP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tcPr>
          <w:p w:rsidR="00A87D34" w:rsidRPr="00011521" w:rsidRDefault="007539B5">
            <w:pP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tcPr>
          <w:p w:rsidR="00A87D34" w:rsidRPr="00011521" w:rsidRDefault="007539B5">
            <w:pPr>
              <w:rPr>
                <w:lang w:val="uk-UA"/>
              </w:rPr>
            </w:pPr>
            <w:r>
              <w:rPr>
                <w:lang w:val="uk-UA"/>
              </w:rPr>
              <w:t>0,1</w:t>
            </w:r>
          </w:p>
        </w:tc>
        <w:tc>
          <w:tcPr>
            <w:tcW w:w="1356" w:type="pct"/>
            <w:tcBorders>
              <w:top w:val="outset" w:sz="6" w:space="0" w:color="auto"/>
              <w:left w:val="outset" w:sz="6" w:space="0" w:color="auto"/>
              <w:bottom w:val="outset" w:sz="6" w:space="0" w:color="auto"/>
              <w:right w:val="outset" w:sz="6" w:space="0" w:color="auto"/>
            </w:tcBorders>
          </w:tcPr>
          <w:p w:rsidR="00A87D34" w:rsidRPr="00011521" w:rsidRDefault="007539B5">
            <w:pPr>
              <w:rPr>
                <w:lang w:val="uk-UA"/>
              </w:rPr>
            </w:pPr>
            <w:r>
              <w:rPr>
                <w:lang w:val="uk-UA"/>
              </w:rPr>
              <w:t>0,1</w:t>
            </w:r>
          </w:p>
        </w:tc>
      </w:tr>
      <w:tr w:rsidR="00A87D34" w:rsidTr="00011521">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1271.2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для птахівництва</w:t>
            </w:r>
          </w:p>
        </w:tc>
        <w:tc>
          <w:tcPr>
            <w:tcW w:w="283" w:type="pct"/>
            <w:tcBorders>
              <w:top w:val="outset" w:sz="6" w:space="0" w:color="auto"/>
              <w:left w:val="outset" w:sz="6" w:space="0" w:color="auto"/>
              <w:bottom w:val="outset" w:sz="6" w:space="0" w:color="auto"/>
              <w:right w:val="outset" w:sz="6" w:space="0" w:color="auto"/>
            </w:tcBorders>
          </w:tcPr>
          <w:p w:rsidR="00A87D34" w:rsidRPr="00011521" w:rsidRDefault="007539B5">
            <w:pP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tcPr>
          <w:p w:rsidR="00A87D34" w:rsidRPr="00011521" w:rsidRDefault="007539B5">
            <w:pPr>
              <w:rPr>
                <w:lang w:val="uk-UA"/>
              </w:rPr>
            </w:pPr>
            <w:r>
              <w:rPr>
                <w:lang w:val="uk-UA"/>
              </w:rPr>
              <w:t>0,1</w:t>
            </w:r>
          </w:p>
        </w:tc>
        <w:tc>
          <w:tcPr>
            <w:tcW w:w="578" w:type="pct"/>
            <w:tcBorders>
              <w:top w:val="outset" w:sz="6" w:space="0" w:color="auto"/>
              <w:left w:val="outset" w:sz="6" w:space="0" w:color="auto"/>
              <w:bottom w:val="outset" w:sz="6" w:space="0" w:color="auto"/>
              <w:right w:val="outset" w:sz="6" w:space="0" w:color="auto"/>
            </w:tcBorders>
          </w:tcPr>
          <w:p w:rsidR="00A87D34" w:rsidRPr="00011521" w:rsidRDefault="007539B5">
            <w:pP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tcPr>
          <w:p w:rsidR="00A87D34" w:rsidRPr="00011521" w:rsidRDefault="007539B5">
            <w:pP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tcPr>
          <w:p w:rsidR="00A87D34" w:rsidRPr="00011521" w:rsidRDefault="007539B5">
            <w:pPr>
              <w:rPr>
                <w:lang w:val="uk-UA"/>
              </w:rPr>
            </w:pPr>
            <w:r>
              <w:rPr>
                <w:lang w:val="uk-UA"/>
              </w:rPr>
              <w:t>0,1</w:t>
            </w:r>
          </w:p>
        </w:tc>
        <w:tc>
          <w:tcPr>
            <w:tcW w:w="1356" w:type="pct"/>
            <w:tcBorders>
              <w:top w:val="outset" w:sz="6" w:space="0" w:color="auto"/>
              <w:left w:val="outset" w:sz="6" w:space="0" w:color="auto"/>
              <w:bottom w:val="outset" w:sz="6" w:space="0" w:color="auto"/>
              <w:right w:val="outset" w:sz="6" w:space="0" w:color="auto"/>
            </w:tcBorders>
          </w:tcPr>
          <w:p w:rsidR="00A87D34" w:rsidRPr="00011521" w:rsidRDefault="007539B5">
            <w:pPr>
              <w:rPr>
                <w:lang w:val="uk-UA"/>
              </w:rPr>
            </w:pPr>
            <w:r>
              <w:rPr>
                <w:lang w:val="uk-UA"/>
              </w:rPr>
              <w:t>0,1</w:t>
            </w:r>
          </w:p>
        </w:tc>
      </w:tr>
      <w:tr w:rsidR="00A87D34" w:rsidTr="00011521">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1271.3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для зберігання зерна</w:t>
            </w:r>
          </w:p>
        </w:tc>
        <w:tc>
          <w:tcPr>
            <w:tcW w:w="283" w:type="pct"/>
            <w:tcBorders>
              <w:top w:val="outset" w:sz="6" w:space="0" w:color="auto"/>
              <w:left w:val="outset" w:sz="6" w:space="0" w:color="auto"/>
              <w:bottom w:val="outset" w:sz="6" w:space="0" w:color="auto"/>
              <w:right w:val="outset" w:sz="6" w:space="0" w:color="auto"/>
            </w:tcBorders>
          </w:tcPr>
          <w:p w:rsidR="00A87D34" w:rsidRPr="00011521" w:rsidRDefault="007539B5">
            <w:pP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tcPr>
          <w:p w:rsidR="00A87D34" w:rsidRPr="00011521" w:rsidRDefault="007539B5">
            <w:pPr>
              <w:rPr>
                <w:lang w:val="uk-UA"/>
              </w:rPr>
            </w:pPr>
            <w:r>
              <w:rPr>
                <w:lang w:val="uk-UA"/>
              </w:rPr>
              <w:t>0,1</w:t>
            </w:r>
          </w:p>
        </w:tc>
        <w:tc>
          <w:tcPr>
            <w:tcW w:w="578" w:type="pct"/>
            <w:tcBorders>
              <w:top w:val="outset" w:sz="6" w:space="0" w:color="auto"/>
              <w:left w:val="outset" w:sz="6" w:space="0" w:color="auto"/>
              <w:bottom w:val="outset" w:sz="6" w:space="0" w:color="auto"/>
              <w:right w:val="outset" w:sz="6" w:space="0" w:color="auto"/>
            </w:tcBorders>
          </w:tcPr>
          <w:p w:rsidR="00A87D34" w:rsidRPr="00011521" w:rsidRDefault="007539B5">
            <w:pP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tcPr>
          <w:p w:rsidR="00A87D34" w:rsidRPr="00011521" w:rsidRDefault="007539B5">
            <w:pP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tcPr>
          <w:p w:rsidR="00A87D34" w:rsidRPr="00011521" w:rsidRDefault="007539B5">
            <w:pPr>
              <w:rPr>
                <w:lang w:val="uk-UA"/>
              </w:rPr>
            </w:pPr>
            <w:r>
              <w:rPr>
                <w:lang w:val="uk-UA"/>
              </w:rPr>
              <w:t>0,1</w:t>
            </w:r>
          </w:p>
        </w:tc>
        <w:tc>
          <w:tcPr>
            <w:tcW w:w="1356" w:type="pct"/>
            <w:tcBorders>
              <w:top w:val="outset" w:sz="6" w:space="0" w:color="auto"/>
              <w:left w:val="outset" w:sz="6" w:space="0" w:color="auto"/>
              <w:bottom w:val="outset" w:sz="6" w:space="0" w:color="auto"/>
              <w:right w:val="outset" w:sz="6" w:space="0" w:color="auto"/>
            </w:tcBorders>
          </w:tcPr>
          <w:p w:rsidR="00A87D34" w:rsidRPr="00011521" w:rsidRDefault="007539B5">
            <w:pPr>
              <w:rPr>
                <w:lang w:val="uk-UA"/>
              </w:rPr>
            </w:pPr>
            <w:r>
              <w:rPr>
                <w:lang w:val="uk-UA"/>
              </w:rPr>
              <w:t>0,1</w:t>
            </w:r>
          </w:p>
        </w:tc>
      </w:tr>
      <w:tr w:rsidR="00A87D34" w:rsidTr="00011521">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1271.4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силосні та сінажні</w:t>
            </w:r>
          </w:p>
        </w:tc>
        <w:tc>
          <w:tcPr>
            <w:tcW w:w="283" w:type="pct"/>
            <w:tcBorders>
              <w:top w:val="outset" w:sz="6" w:space="0" w:color="auto"/>
              <w:left w:val="outset" w:sz="6" w:space="0" w:color="auto"/>
              <w:bottom w:val="outset" w:sz="6" w:space="0" w:color="auto"/>
              <w:right w:val="outset" w:sz="6" w:space="0" w:color="auto"/>
            </w:tcBorders>
          </w:tcPr>
          <w:p w:rsidR="00A87D34" w:rsidRPr="00011521" w:rsidRDefault="007539B5">
            <w:pP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tcPr>
          <w:p w:rsidR="00A87D34" w:rsidRPr="00011521" w:rsidRDefault="007539B5">
            <w:pPr>
              <w:rPr>
                <w:lang w:val="uk-UA"/>
              </w:rPr>
            </w:pPr>
            <w:r>
              <w:rPr>
                <w:lang w:val="uk-UA"/>
              </w:rPr>
              <w:t>0,1</w:t>
            </w:r>
          </w:p>
        </w:tc>
        <w:tc>
          <w:tcPr>
            <w:tcW w:w="578" w:type="pct"/>
            <w:tcBorders>
              <w:top w:val="outset" w:sz="6" w:space="0" w:color="auto"/>
              <w:left w:val="outset" w:sz="6" w:space="0" w:color="auto"/>
              <w:bottom w:val="outset" w:sz="6" w:space="0" w:color="auto"/>
              <w:right w:val="outset" w:sz="6" w:space="0" w:color="auto"/>
            </w:tcBorders>
          </w:tcPr>
          <w:p w:rsidR="00A87D34" w:rsidRPr="00011521" w:rsidRDefault="007539B5">
            <w:pP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tcPr>
          <w:p w:rsidR="00A87D34" w:rsidRPr="00011521" w:rsidRDefault="007539B5">
            <w:pP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tcPr>
          <w:p w:rsidR="00A87D34" w:rsidRPr="00011521" w:rsidRDefault="007539B5">
            <w:pPr>
              <w:rPr>
                <w:lang w:val="uk-UA"/>
              </w:rPr>
            </w:pPr>
            <w:r>
              <w:rPr>
                <w:lang w:val="uk-UA"/>
              </w:rPr>
              <w:t>0,1</w:t>
            </w:r>
          </w:p>
        </w:tc>
        <w:tc>
          <w:tcPr>
            <w:tcW w:w="1356" w:type="pct"/>
            <w:tcBorders>
              <w:top w:val="outset" w:sz="6" w:space="0" w:color="auto"/>
              <w:left w:val="outset" w:sz="6" w:space="0" w:color="auto"/>
              <w:bottom w:val="outset" w:sz="6" w:space="0" w:color="auto"/>
              <w:right w:val="outset" w:sz="6" w:space="0" w:color="auto"/>
            </w:tcBorders>
          </w:tcPr>
          <w:p w:rsidR="00A87D34" w:rsidRPr="00011521" w:rsidRDefault="007539B5">
            <w:pPr>
              <w:rPr>
                <w:lang w:val="uk-UA"/>
              </w:rPr>
            </w:pPr>
            <w:r>
              <w:rPr>
                <w:lang w:val="uk-UA"/>
              </w:rPr>
              <w:t>0,1</w:t>
            </w:r>
          </w:p>
        </w:tc>
      </w:tr>
      <w:tr w:rsidR="00A87D34" w:rsidTr="00011521">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1271.5</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для садівництва, виноградарства та виноробства</w:t>
            </w:r>
          </w:p>
        </w:tc>
        <w:tc>
          <w:tcPr>
            <w:tcW w:w="283" w:type="pct"/>
            <w:tcBorders>
              <w:top w:val="outset" w:sz="6" w:space="0" w:color="auto"/>
              <w:left w:val="outset" w:sz="6" w:space="0" w:color="auto"/>
              <w:bottom w:val="outset" w:sz="6" w:space="0" w:color="auto"/>
              <w:right w:val="outset" w:sz="6" w:space="0" w:color="auto"/>
            </w:tcBorders>
          </w:tcPr>
          <w:p w:rsidR="00A87D34" w:rsidRPr="00011521" w:rsidRDefault="007539B5">
            <w:pP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tcPr>
          <w:p w:rsidR="00A87D34" w:rsidRPr="00011521" w:rsidRDefault="007539B5">
            <w:pPr>
              <w:rPr>
                <w:lang w:val="uk-UA"/>
              </w:rPr>
            </w:pPr>
            <w:r>
              <w:rPr>
                <w:lang w:val="uk-UA"/>
              </w:rPr>
              <w:t>0,1</w:t>
            </w:r>
          </w:p>
        </w:tc>
        <w:tc>
          <w:tcPr>
            <w:tcW w:w="578" w:type="pct"/>
            <w:tcBorders>
              <w:top w:val="outset" w:sz="6" w:space="0" w:color="auto"/>
              <w:left w:val="outset" w:sz="6" w:space="0" w:color="auto"/>
              <w:bottom w:val="outset" w:sz="6" w:space="0" w:color="auto"/>
              <w:right w:val="outset" w:sz="6" w:space="0" w:color="auto"/>
            </w:tcBorders>
          </w:tcPr>
          <w:p w:rsidR="00A87D34" w:rsidRPr="00011521" w:rsidRDefault="007539B5">
            <w:pP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tcPr>
          <w:p w:rsidR="00A87D34" w:rsidRPr="00011521" w:rsidRDefault="007539B5">
            <w:pP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tcPr>
          <w:p w:rsidR="00A87D34" w:rsidRPr="00011521" w:rsidRDefault="007539B5">
            <w:pPr>
              <w:rPr>
                <w:lang w:val="uk-UA"/>
              </w:rPr>
            </w:pPr>
            <w:r>
              <w:rPr>
                <w:lang w:val="uk-UA"/>
              </w:rPr>
              <w:t>0,1</w:t>
            </w:r>
          </w:p>
        </w:tc>
        <w:tc>
          <w:tcPr>
            <w:tcW w:w="1356" w:type="pct"/>
            <w:tcBorders>
              <w:top w:val="outset" w:sz="6" w:space="0" w:color="auto"/>
              <w:left w:val="outset" w:sz="6" w:space="0" w:color="auto"/>
              <w:bottom w:val="outset" w:sz="6" w:space="0" w:color="auto"/>
              <w:right w:val="outset" w:sz="6" w:space="0" w:color="auto"/>
            </w:tcBorders>
          </w:tcPr>
          <w:p w:rsidR="00A87D34" w:rsidRPr="00011521" w:rsidRDefault="007539B5">
            <w:pPr>
              <w:rPr>
                <w:lang w:val="uk-UA"/>
              </w:rPr>
            </w:pPr>
            <w:r>
              <w:rPr>
                <w:lang w:val="uk-UA"/>
              </w:rPr>
              <w:t>0,1</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1271.6</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тепличного господарства</w:t>
            </w:r>
          </w:p>
        </w:tc>
        <w:tc>
          <w:tcPr>
            <w:tcW w:w="283" w:type="pct"/>
            <w:tcBorders>
              <w:top w:val="outset" w:sz="6" w:space="0" w:color="auto"/>
              <w:left w:val="outset" w:sz="6" w:space="0" w:color="auto"/>
              <w:bottom w:val="outset" w:sz="6" w:space="0" w:color="auto"/>
              <w:right w:val="outset" w:sz="6" w:space="0" w:color="auto"/>
            </w:tcBorders>
            <w:hideMark/>
          </w:tcPr>
          <w:p w:rsidR="00A87D34" w:rsidRPr="007539B5" w:rsidRDefault="007539B5">
            <w:pP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hideMark/>
          </w:tcPr>
          <w:p w:rsidR="00A87D34" w:rsidRPr="007539B5" w:rsidRDefault="007539B5" w:rsidP="00011521">
            <w:pPr>
              <w:rPr>
                <w:lang w:val="uk-UA"/>
              </w:rPr>
            </w:pPr>
            <w:r>
              <w:rPr>
                <w:lang w:val="uk-UA"/>
              </w:rPr>
              <w:t>0,1</w:t>
            </w:r>
          </w:p>
        </w:tc>
        <w:tc>
          <w:tcPr>
            <w:tcW w:w="578" w:type="pct"/>
            <w:tcBorders>
              <w:top w:val="outset" w:sz="6" w:space="0" w:color="auto"/>
              <w:left w:val="outset" w:sz="6" w:space="0" w:color="auto"/>
              <w:bottom w:val="outset" w:sz="6" w:space="0" w:color="auto"/>
              <w:right w:val="outset" w:sz="6" w:space="0" w:color="auto"/>
            </w:tcBorders>
            <w:hideMark/>
          </w:tcPr>
          <w:p w:rsidR="00A87D34" w:rsidRPr="007539B5" w:rsidRDefault="007539B5">
            <w:pP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hideMark/>
          </w:tcPr>
          <w:p w:rsidR="00A87D34" w:rsidRPr="007539B5" w:rsidRDefault="007539B5">
            <w:pP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hideMark/>
          </w:tcPr>
          <w:p w:rsidR="00A87D34" w:rsidRPr="007539B5" w:rsidRDefault="007539B5">
            <w:pPr>
              <w:rPr>
                <w:lang w:val="uk-UA"/>
              </w:rPr>
            </w:pPr>
            <w:r>
              <w:rPr>
                <w:lang w:val="uk-UA"/>
              </w:rPr>
              <w:t>0,1</w:t>
            </w:r>
          </w:p>
        </w:tc>
        <w:tc>
          <w:tcPr>
            <w:tcW w:w="1356" w:type="pct"/>
            <w:tcBorders>
              <w:top w:val="outset" w:sz="6" w:space="0" w:color="auto"/>
              <w:left w:val="outset" w:sz="6" w:space="0" w:color="auto"/>
              <w:bottom w:val="outset" w:sz="6" w:space="0" w:color="auto"/>
              <w:right w:val="outset" w:sz="6" w:space="0" w:color="auto"/>
            </w:tcBorders>
            <w:hideMark/>
          </w:tcPr>
          <w:p w:rsidR="00A87D34" w:rsidRPr="007539B5" w:rsidRDefault="007539B5">
            <w:pPr>
              <w:rPr>
                <w:lang w:val="uk-UA"/>
              </w:rPr>
            </w:pPr>
            <w:r>
              <w:rPr>
                <w:lang w:val="uk-UA"/>
              </w:rPr>
              <w:t>0,1</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1271.7</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рибного господарства</w:t>
            </w:r>
          </w:p>
        </w:tc>
        <w:tc>
          <w:tcPr>
            <w:tcW w:w="283" w:type="pct"/>
            <w:tcBorders>
              <w:top w:val="outset" w:sz="6" w:space="0" w:color="auto"/>
              <w:left w:val="outset" w:sz="6" w:space="0" w:color="auto"/>
              <w:bottom w:val="outset" w:sz="6" w:space="0" w:color="auto"/>
              <w:right w:val="outset" w:sz="6" w:space="0" w:color="auto"/>
            </w:tcBorders>
            <w:hideMark/>
          </w:tcPr>
          <w:p w:rsidR="00A87D34" w:rsidRPr="007539B5" w:rsidRDefault="007539B5">
            <w:pP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hideMark/>
          </w:tcPr>
          <w:p w:rsidR="00A87D34" w:rsidRPr="007539B5" w:rsidRDefault="007539B5">
            <w:pPr>
              <w:rPr>
                <w:lang w:val="uk-UA"/>
              </w:rPr>
            </w:pPr>
            <w:r>
              <w:rPr>
                <w:lang w:val="uk-UA"/>
              </w:rPr>
              <w:t>0,1</w:t>
            </w:r>
          </w:p>
        </w:tc>
        <w:tc>
          <w:tcPr>
            <w:tcW w:w="578" w:type="pct"/>
            <w:tcBorders>
              <w:top w:val="outset" w:sz="6" w:space="0" w:color="auto"/>
              <w:left w:val="outset" w:sz="6" w:space="0" w:color="auto"/>
              <w:bottom w:val="outset" w:sz="6" w:space="0" w:color="auto"/>
              <w:right w:val="outset" w:sz="6" w:space="0" w:color="auto"/>
            </w:tcBorders>
            <w:hideMark/>
          </w:tcPr>
          <w:p w:rsidR="00A87D34" w:rsidRPr="007539B5" w:rsidRDefault="007539B5">
            <w:pP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hideMark/>
          </w:tcPr>
          <w:p w:rsidR="00A87D34" w:rsidRPr="007539B5" w:rsidRDefault="007539B5">
            <w:pP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hideMark/>
          </w:tcPr>
          <w:p w:rsidR="00A87D34" w:rsidRPr="007539B5" w:rsidRDefault="007539B5">
            <w:pPr>
              <w:rPr>
                <w:lang w:val="uk-UA"/>
              </w:rPr>
            </w:pPr>
            <w:r>
              <w:rPr>
                <w:lang w:val="uk-UA"/>
              </w:rPr>
              <w:t>0,1</w:t>
            </w:r>
          </w:p>
        </w:tc>
        <w:tc>
          <w:tcPr>
            <w:tcW w:w="1356" w:type="pct"/>
            <w:tcBorders>
              <w:top w:val="outset" w:sz="6" w:space="0" w:color="auto"/>
              <w:left w:val="outset" w:sz="6" w:space="0" w:color="auto"/>
              <w:bottom w:val="outset" w:sz="6" w:space="0" w:color="auto"/>
              <w:right w:val="outset" w:sz="6" w:space="0" w:color="auto"/>
            </w:tcBorders>
            <w:hideMark/>
          </w:tcPr>
          <w:p w:rsidR="00A87D34" w:rsidRPr="007539B5" w:rsidRDefault="007539B5">
            <w:pPr>
              <w:rPr>
                <w:lang w:val="uk-UA"/>
              </w:rPr>
            </w:pPr>
            <w:r>
              <w:rPr>
                <w:lang w:val="uk-UA"/>
              </w:rPr>
              <w:t>0,1</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lastRenderedPageBreak/>
              <w:t>1271.8</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підприємств лісівництва та звірівництва</w:t>
            </w:r>
          </w:p>
        </w:tc>
        <w:tc>
          <w:tcPr>
            <w:tcW w:w="283" w:type="pct"/>
            <w:tcBorders>
              <w:top w:val="outset" w:sz="6" w:space="0" w:color="auto"/>
              <w:left w:val="outset" w:sz="6" w:space="0" w:color="auto"/>
              <w:bottom w:val="outset" w:sz="6" w:space="0" w:color="auto"/>
              <w:right w:val="outset" w:sz="6" w:space="0" w:color="auto"/>
            </w:tcBorders>
            <w:hideMark/>
          </w:tcPr>
          <w:p w:rsidR="00A87D34" w:rsidRPr="007539B5" w:rsidRDefault="007539B5">
            <w:pP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hideMark/>
          </w:tcPr>
          <w:p w:rsidR="00A87D34" w:rsidRPr="007539B5" w:rsidRDefault="007539B5">
            <w:pPr>
              <w:rPr>
                <w:lang w:val="uk-UA"/>
              </w:rPr>
            </w:pPr>
            <w:r>
              <w:rPr>
                <w:lang w:val="uk-UA"/>
              </w:rPr>
              <w:t>0,1</w:t>
            </w:r>
          </w:p>
        </w:tc>
        <w:tc>
          <w:tcPr>
            <w:tcW w:w="578" w:type="pct"/>
            <w:tcBorders>
              <w:top w:val="outset" w:sz="6" w:space="0" w:color="auto"/>
              <w:left w:val="outset" w:sz="6" w:space="0" w:color="auto"/>
              <w:bottom w:val="outset" w:sz="6" w:space="0" w:color="auto"/>
              <w:right w:val="outset" w:sz="6" w:space="0" w:color="auto"/>
            </w:tcBorders>
            <w:hideMark/>
          </w:tcPr>
          <w:p w:rsidR="007539B5" w:rsidRPr="007539B5" w:rsidRDefault="007539B5" w:rsidP="007539B5">
            <w:pP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hideMark/>
          </w:tcPr>
          <w:p w:rsidR="00A87D34" w:rsidRPr="007539B5" w:rsidRDefault="007539B5">
            <w:pP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hideMark/>
          </w:tcPr>
          <w:p w:rsidR="00A87D34" w:rsidRPr="007539B5" w:rsidRDefault="007539B5">
            <w:pPr>
              <w:rPr>
                <w:lang w:val="uk-UA"/>
              </w:rPr>
            </w:pPr>
            <w:r>
              <w:rPr>
                <w:lang w:val="uk-UA"/>
              </w:rPr>
              <w:t>0,1</w:t>
            </w:r>
          </w:p>
        </w:tc>
        <w:tc>
          <w:tcPr>
            <w:tcW w:w="1356" w:type="pct"/>
            <w:tcBorders>
              <w:top w:val="outset" w:sz="6" w:space="0" w:color="auto"/>
              <w:left w:val="outset" w:sz="6" w:space="0" w:color="auto"/>
              <w:bottom w:val="outset" w:sz="6" w:space="0" w:color="auto"/>
              <w:right w:val="outset" w:sz="6" w:space="0" w:color="auto"/>
            </w:tcBorders>
            <w:hideMark/>
          </w:tcPr>
          <w:p w:rsidR="00A87D34" w:rsidRPr="007539B5" w:rsidRDefault="007539B5">
            <w:pPr>
              <w:rPr>
                <w:lang w:val="uk-UA"/>
              </w:rPr>
            </w:pPr>
            <w:r>
              <w:rPr>
                <w:lang w:val="uk-UA"/>
              </w:rPr>
              <w:t>0,1</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1271.9</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сільськогосподарського призначення інші</w:t>
            </w:r>
          </w:p>
        </w:tc>
        <w:tc>
          <w:tcPr>
            <w:tcW w:w="283" w:type="pct"/>
            <w:tcBorders>
              <w:top w:val="outset" w:sz="6" w:space="0" w:color="auto"/>
              <w:left w:val="outset" w:sz="6" w:space="0" w:color="auto"/>
              <w:bottom w:val="outset" w:sz="6" w:space="0" w:color="auto"/>
              <w:right w:val="outset" w:sz="6" w:space="0" w:color="auto"/>
            </w:tcBorders>
            <w:hideMark/>
          </w:tcPr>
          <w:p w:rsidR="00A87D34" w:rsidRPr="007539B5" w:rsidRDefault="007539B5">
            <w:pP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hideMark/>
          </w:tcPr>
          <w:p w:rsidR="00A87D34" w:rsidRPr="007539B5" w:rsidRDefault="007539B5">
            <w:pPr>
              <w:rPr>
                <w:lang w:val="uk-UA"/>
              </w:rPr>
            </w:pPr>
            <w:r>
              <w:rPr>
                <w:lang w:val="uk-UA"/>
              </w:rPr>
              <w:t>0,1</w:t>
            </w:r>
          </w:p>
        </w:tc>
        <w:tc>
          <w:tcPr>
            <w:tcW w:w="578" w:type="pct"/>
            <w:tcBorders>
              <w:top w:val="outset" w:sz="6" w:space="0" w:color="auto"/>
              <w:left w:val="outset" w:sz="6" w:space="0" w:color="auto"/>
              <w:bottom w:val="outset" w:sz="6" w:space="0" w:color="auto"/>
              <w:right w:val="outset" w:sz="6" w:space="0" w:color="auto"/>
            </w:tcBorders>
            <w:hideMark/>
          </w:tcPr>
          <w:p w:rsidR="00A87D34" w:rsidRPr="007539B5" w:rsidRDefault="007539B5">
            <w:pP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hideMark/>
          </w:tcPr>
          <w:p w:rsidR="00A87D34" w:rsidRPr="007539B5" w:rsidRDefault="007539B5">
            <w:pP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hideMark/>
          </w:tcPr>
          <w:p w:rsidR="00A87D34" w:rsidRPr="007539B5" w:rsidRDefault="007539B5">
            <w:pPr>
              <w:rPr>
                <w:lang w:val="uk-UA"/>
              </w:rPr>
            </w:pPr>
            <w:r>
              <w:rPr>
                <w:lang w:val="uk-UA"/>
              </w:rPr>
              <w:t>0,1</w:t>
            </w:r>
          </w:p>
        </w:tc>
        <w:tc>
          <w:tcPr>
            <w:tcW w:w="1356" w:type="pct"/>
            <w:tcBorders>
              <w:top w:val="outset" w:sz="6" w:space="0" w:color="auto"/>
              <w:left w:val="outset" w:sz="6" w:space="0" w:color="auto"/>
              <w:bottom w:val="outset" w:sz="6" w:space="0" w:color="auto"/>
              <w:right w:val="outset" w:sz="6" w:space="0" w:color="auto"/>
            </w:tcBorders>
            <w:hideMark/>
          </w:tcPr>
          <w:p w:rsidR="00A87D34" w:rsidRPr="007539B5" w:rsidRDefault="007539B5">
            <w:pPr>
              <w:rPr>
                <w:lang w:val="uk-UA"/>
              </w:rPr>
            </w:pPr>
            <w:r>
              <w:rPr>
                <w:lang w:val="uk-UA"/>
              </w:rPr>
              <w:t>0,1</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1272</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для культової та релігійної діяльності</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1272.1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Церкви, собори, костьоли, мечеті, синагоги тощо</w:t>
            </w:r>
          </w:p>
        </w:tc>
        <w:tc>
          <w:tcPr>
            <w:tcW w:w="283" w:type="pct"/>
            <w:tcBorders>
              <w:top w:val="outset" w:sz="6" w:space="0" w:color="auto"/>
              <w:left w:val="outset" w:sz="6" w:space="0" w:color="auto"/>
              <w:bottom w:val="outset" w:sz="6" w:space="0" w:color="auto"/>
              <w:right w:val="outset" w:sz="6" w:space="0" w:color="auto"/>
            </w:tcBorders>
            <w:hideMark/>
          </w:tcPr>
          <w:p w:rsidR="007539B5" w:rsidRPr="00E22E82" w:rsidRDefault="007539B5" w:rsidP="008906C9">
            <w:pPr>
              <w:widowControl/>
              <w:autoSpaceDE/>
              <w:adjustRightInd/>
              <w:spacing w:before="100" w:beforeAutospacing="1" w:after="100" w:afterAutospacing="1"/>
              <w:jc w:val="center"/>
              <w:rPr>
                <w:lang w:val="uk-UA"/>
              </w:rPr>
            </w:pPr>
            <w:r>
              <w:rPr>
                <w:lang w:val="uk-UA"/>
              </w:rPr>
              <w:t>0,1</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rsidP="008906C9">
            <w:pPr>
              <w:jc w:val="center"/>
              <w:rPr>
                <w:color w:val="000000"/>
                <w:sz w:val="24"/>
                <w:szCs w:val="24"/>
                <w:lang w:val="uk-UA"/>
              </w:rPr>
            </w:pPr>
            <w:r>
              <w:rPr>
                <w:color w:val="000000"/>
                <w:sz w:val="24"/>
                <w:szCs w:val="24"/>
                <w:lang w:val="uk-UA"/>
              </w:rPr>
              <w:t>0,1</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rsidP="008906C9">
            <w:pPr>
              <w:jc w:val="center"/>
              <w:rPr>
                <w:color w:val="000000"/>
                <w:sz w:val="24"/>
                <w:szCs w:val="24"/>
                <w:lang w:val="uk-UA"/>
              </w:rPr>
            </w:pPr>
            <w:r>
              <w:rPr>
                <w:color w:val="000000"/>
                <w:sz w:val="24"/>
                <w:szCs w:val="24"/>
                <w:lang w:val="uk-UA"/>
              </w:rPr>
              <w:t>0,1</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rsidP="008906C9">
            <w:pPr>
              <w:jc w:val="center"/>
              <w:rPr>
                <w:color w:val="000000"/>
                <w:sz w:val="24"/>
                <w:szCs w:val="24"/>
                <w:lang w:val="uk-UA"/>
              </w:rPr>
            </w:pPr>
            <w:r>
              <w:rPr>
                <w:color w:val="000000"/>
                <w:sz w:val="24"/>
                <w:szCs w:val="24"/>
                <w:lang w:val="uk-UA"/>
              </w:rPr>
              <w:t>0,1</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rsidP="007539B5">
            <w:pPr>
              <w:jc w:val="center"/>
              <w:rPr>
                <w:color w:val="000000"/>
                <w:sz w:val="24"/>
                <w:szCs w:val="24"/>
                <w:lang w:val="uk-UA"/>
              </w:rPr>
            </w:pPr>
            <w:r>
              <w:rPr>
                <w:color w:val="000000"/>
                <w:sz w:val="24"/>
                <w:szCs w:val="24"/>
                <w:lang w:val="uk-UA"/>
              </w:rPr>
              <w:t>0,1</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rsidP="008906C9">
            <w:pPr>
              <w:jc w:val="center"/>
              <w:rPr>
                <w:color w:val="000000"/>
                <w:sz w:val="24"/>
                <w:szCs w:val="24"/>
                <w:lang w:val="uk-UA"/>
              </w:rPr>
            </w:pPr>
            <w:r>
              <w:rPr>
                <w:color w:val="000000"/>
                <w:sz w:val="24"/>
                <w:szCs w:val="24"/>
                <w:lang w:val="uk-UA"/>
              </w:rPr>
              <w:t>0,1</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1272.2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Похоронні бюро та ритуальні зали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rsidP="008906C9">
            <w:pPr>
              <w:jc w:val="center"/>
              <w:rPr>
                <w:color w:val="000000"/>
                <w:sz w:val="24"/>
                <w:szCs w:val="24"/>
                <w:lang w:val="uk-UA"/>
              </w:rPr>
            </w:pPr>
            <w:r>
              <w:rPr>
                <w:color w:val="000000"/>
                <w:sz w:val="24"/>
                <w:szCs w:val="24"/>
                <w:lang w:val="uk-UA"/>
              </w:rPr>
              <w:t>0,1</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rsidP="008906C9">
            <w:pPr>
              <w:jc w:val="center"/>
              <w:rPr>
                <w:color w:val="000000"/>
                <w:sz w:val="24"/>
                <w:szCs w:val="24"/>
                <w:lang w:val="uk-UA"/>
              </w:rPr>
            </w:pPr>
            <w:r>
              <w:rPr>
                <w:color w:val="000000"/>
                <w:sz w:val="24"/>
                <w:szCs w:val="24"/>
                <w:lang w:val="uk-UA"/>
              </w:rPr>
              <w:t>0,1</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rsidP="008906C9">
            <w:pPr>
              <w:jc w:val="center"/>
              <w:rPr>
                <w:color w:val="000000"/>
                <w:sz w:val="24"/>
                <w:szCs w:val="24"/>
                <w:lang w:val="uk-UA"/>
              </w:rPr>
            </w:pPr>
            <w:r>
              <w:rPr>
                <w:color w:val="000000"/>
                <w:sz w:val="24"/>
                <w:szCs w:val="24"/>
                <w:lang w:val="uk-UA"/>
              </w:rPr>
              <w:t>0,1</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rsidP="008906C9">
            <w:pPr>
              <w:jc w:val="center"/>
              <w:rPr>
                <w:color w:val="000000"/>
                <w:sz w:val="24"/>
                <w:szCs w:val="24"/>
                <w:lang w:val="uk-UA"/>
              </w:rPr>
            </w:pPr>
            <w:r>
              <w:rPr>
                <w:color w:val="000000"/>
                <w:sz w:val="24"/>
                <w:szCs w:val="24"/>
                <w:lang w:val="uk-UA"/>
              </w:rPr>
              <w:t>0,1</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rsidP="008906C9">
            <w:pPr>
              <w:jc w:val="center"/>
              <w:rPr>
                <w:color w:val="000000"/>
                <w:sz w:val="24"/>
                <w:szCs w:val="24"/>
                <w:lang w:val="uk-UA"/>
              </w:rPr>
            </w:pPr>
            <w:r>
              <w:rPr>
                <w:color w:val="000000"/>
                <w:sz w:val="24"/>
                <w:szCs w:val="24"/>
                <w:lang w:val="uk-UA"/>
              </w:rPr>
              <w:t>0,1</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rsidP="008906C9">
            <w:pPr>
              <w:jc w:val="center"/>
              <w:rPr>
                <w:color w:val="000000"/>
                <w:sz w:val="24"/>
                <w:szCs w:val="24"/>
                <w:lang w:val="uk-UA"/>
              </w:rPr>
            </w:pPr>
            <w:r>
              <w:rPr>
                <w:color w:val="000000"/>
                <w:sz w:val="24"/>
                <w:szCs w:val="24"/>
                <w:lang w:val="uk-UA"/>
              </w:rPr>
              <w:t>0,1</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1272.3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Цвинтарі та крематорії</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rsidP="008906C9">
            <w:pPr>
              <w:jc w:val="center"/>
              <w:rPr>
                <w:color w:val="000000"/>
                <w:sz w:val="24"/>
                <w:szCs w:val="24"/>
                <w:lang w:val="uk-UA"/>
              </w:rPr>
            </w:pPr>
            <w:r>
              <w:rPr>
                <w:color w:val="000000"/>
                <w:sz w:val="24"/>
                <w:szCs w:val="24"/>
                <w:lang w:val="uk-UA"/>
              </w:rPr>
              <w:t>0,1</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rsidP="008906C9">
            <w:pPr>
              <w:jc w:val="center"/>
              <w:rPr>
                <w:color w:val="000000"/>
                <w:sz w:val="24"/>
                <w:szCs w:val="24"/>
                <w:lang w:val="uk-UA"/>
              </w:rPr>
            </w:pPr>
            <w:r>
              <w:rPr>
                <w:color w:val="000000"/>
                <w:sz w:val="24"/>
                <w:szCs w:val="24"/>
                <w:lang w:val="uk-UA"/>
              </w:rPr>
              <w:t>0,1</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rsidP="008906C9">
            <w:pPr>
              <w:jc w:val="center"/>
              <w:rPr>
                <w:color w:val="000000"/>
                <w:sz w:val="24"/>
                <w:szCs w:val="24"/>
                <w:lang w:val="uk-UA"/>
              </w:rPr>
            </w:pPr>
            <w:r>
              <w:rPr>
                <w:color w:val="000000"/>
                <w:sz w:val="24"/>
                <w:szCs w:val="24"/>
                <w:lang w:val="uk-UA"/>
              </w:rPr>
              <w:t>0,1</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rsidP="008906C9">
            <w:pPr>
              <w:jc w:val="center"/>
              <w:rPr>
                <w:color w:val="000000"/>
                <w:sz w:val="24"/>
                <w:szCs w:val="24"/>
                <w:lang w:val="uk-UA"/>
              </w:rPr>
            </w:pPr>
            <w:r>
              <w:rPr>
                <w:color w:val="000000"/>
                <w:sz w:val="24"/>
                <w:szCs w:val="24"/>
                <w:lang w:val="uk-UA"/>
              </w:rPr>
              <w:t>0,1</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rsidP="008906C9">
            <w:pPr>
              <w:jc w:val="center"/>
              <w:rPr>
                <w:color w:val="000000"/>
                <w:sz w:val="24"/>
                <w:szCs w:val="24"/>
                <w:lang w:val="uk-UA"/>
              </w:rPr>
            </w:pPr>
            <w:r>
              <w:rPr>
                <w:color w:val="000000"/>
                <w:sz w:val="24"/>
                <w:szCs w:val="24"/>
                <w:lang w:val="uk-UA"/>
              </w:rPr>
              <w:t>0,1</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rsidP="008906C9">
            <w:pPr>
              <w:jc w:val="center"/>
              <w:rPr>
                <w:color w:val="000000"/>
                <w:sz w:val="24"/>
                <w:szCs w:val="24"/>
                <w:lang w:val="uk-UA"/>
              </w:rPr>
            </w:pPr>
            <w:r>
              <w:rPr>
                <w:color w:val="000000"/>
                <w:sz w:val="24"/>
                <w:szCs w:val="24"/>
                <w:lang w:val="uk-UA"/>
              </w:rPr>
              <w:t>0,1</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1273</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proofErr w:type="gramStart"/>
            <w:r>
              <w:rPr>
                <w:sz w:val="24"/>
                <w:szCs w:val="24"/>
              </w:rPr>
              <w:t>Пам'ятки</w:t>
            </w:r>
            <w:proofErr w:type="gramEnd"/>
            <w:r>
              <w:rPr>
                <w:sz w:val="24"/>
                <w:szCs w:val="24"/>
              </w:rPr>
              <w:t xml:space="preserve"> історичні та такі, що охороняються державою</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1273.1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 xml:space="preserve">Пам'ятки історії та </w:t>
            </w:r>
            <w:proofErr w:type="gramStart"/>
            <w:r>
              <w:rPr>
                <w:sz w:val="24"/>
                <w:szCs w:val="24"/>
              </w:rPr>
              <w:t>арх</w:t>
            </w:r>
            <w:proofErr w:type="gramEnd"/>
            <w:r>
              <w:rPr>
                <w:sz w:val="24"/>
                <w:szCs w:val="24"/>
              </w:rPr>
              <w:t>ітектури</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pPr>
              <w:jc w:val="center"/>
              <w:rPr>
                <w:color w:val="000000"/>
                <w:sz w:val="24"/>
                <w:szCs w:val="24"/>
                <w:lang w:val="uk-UA"/>
              </w:rPr>
            </w:pPr>
            <w:r>
              <w:rPr>
                <w:color w:val="000000"/>
                <w:sz w:val="24"/>
                <w:szCs w:val="24"/>
                <w:lang w:val="uk-UA"/>
              </w:rPr>
              <w:t>0,1</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pPr>
              <w:jc w:val="center"/>
              <w:rPr>
                <w:color w:val="000000"/>
                <w:sz w:val="24"/>
                <w:szCs w:val="24"/>
                <w:lang w:val="uk-UA"/>
              </w:rPr>
            </w:pPr>
            <w:r>
              <w:rPr>
                <w:color w:val="000000"/>
                <w:sz w:val="24"/>
                <w:szCs w:val="24"/>
                <w:lang w:val="uk-UA"/>
              </w:rPr>
              <w:t>0,1</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pPr>
              <w:jc w:val="center"/>
              <w:rPr>
                <w:color w:val="000000"/>
                <w:sz w:val="24"/>
                <w:szCs w:val="24"/>
                <w:lang w:val="uk-UA"/>
              </w:rPr>
            </w:pPr>
            <w:r>
              <w:rPr>
                <w:color w:val="000000"/>
                <w:sz w:val="24"/>
                <w:szCs w:val="24"/>
                <w:lang w:val="uk-UA"/>
              </w:rPr>
              <w:t>0,1</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pPr>
              <w:jc w:val="center"/>
              <w:rPr>
                <w:color w:val="000000"/>
                <w:sz w:val="24"/>
                <w:szCs w:val="24"/>
                <w:lang w:val="uk-UA"/>
              </w:rPr>
            </w:pPr>
            <w:r>
              <w:rPr>
                <w:color w:val="000000"/>
                <w:sz w:val="24"/>
                <w:szCs w:val="24"/>
                <w:lang w:val="uk-UA"/>
              </w:rPr>
              <w:t>0,1</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pPr>
              <w:jc w:val="center"/>
              <w:rPr>
                <w:color w:val="000000"/>
                <w:sz w:val="24"/>
                <w:szCs w:val="24"/>
                <w:lang w:val="uk-UA"/>
              </w:rPr>
            </w:pPr>
            <w:r>
              <w:rPr>
                <w:color w:val="000000"/>
                <w:sz w:val="24"/>
                <w:szCs w:val="24"/>
                <w:lang w:val="uk-UA"/>
              </w:rPr>
              <w:t>0,1</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pPr>
              <w:jc w:val="center"/>
              <w:rPr>
                <w:color w:val="000000"/>
                <w:sz w:val="24"/>
                <w:szCs w:val="24"/>
                <w:lang w:val="uk-UA"/>
              </w:rPr>
            </w:pPr>
            <w:r>
              <w:rPr>
                <w:color w:val="000000"/>
                <w:sz w:val="24"/>
                <w:szCs w:val="24"/>
                <w:lang w:val="uk-UA"/>
              </w:rPr>
              <w:t>0,1</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1273.2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Археологічні розкопки, руїни та історичні місця, що охороняються державою</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pPr>
              <w:jc w:val="center"/>
              <w:rPr>
                <w:color w:val="000000"/>
                <w:sz w:val="24"/>
                <w:szCs w:val="24"/>
                <w:lang w:val="uk-UA"/>
              </w:rPr>
            </w:pPr>
            <w:r>
              <w:rPr>
                <w:color w:val="000000"/>
                <w:sz w:val="24"/>
                <w:szCs w:val="24"/>
                <w:lang w:val="uk-UA"/>
              </w:rPr>
              <w:t>0,1</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pPr>
              <w:jc w:val="center"/>
              <w:rPr>
                <w:color w:val="000000"/>
                <w:sz w:val="24"/>
                <w:szCs w:val="24"/>
                <w:lang w:val="uk-UA"/>
              </w:rPr>
            </w:pPr>
            <w:r>
              <w:rPr>
                <w:color w:val="000000"/>
                <w:sz w:val="24"/>
                <w:szCs w:val="24"/>
                <w:lang w:val="uk-UA"/>
              </w:rPr>
              <w:t>0,1</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pPr>
              <w:jc w:val="center"/>
              <w:rPr>
                <w:color w:val="000000"/>
                <w:sz w:val="24"/>
                <w:szCs w:val="24"/>
                <w:lang w:val="uk-UA"/>
              </w:rPr>
            </w:pPr>
            <w:r>
              <w:rPr>
                <w:color w:val="000000"/>
                <w:sz w:val="24"/>
                <w:szCs w:val="24"/>
                <w:lang w:val="uk-UA"/>
              </w:rPr>
              <w:t>0,1</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pPr>
              <w:jc w:val="center"/>
              <w:rPr>
                <w:color w:val="000000"/>
                <w:sz w:val="24"/>
                <w:szCs w:val="24"/>
                <w:lang w:val="uk-UA"/>
              </w:rPr>
            </w:pPr>
            <w:r>
              <w:rPr>
                <w:color w:val="000000"/>
                <w:sz w:val="24"/>
                <w:szCs w:val="24"/>
                <w:lang w:val="uk-UA"/>
              </w:rPr>
              <w:t>0,1</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pPr>
              <w:jc w:val="center"/>
              <w:rPr>
                <w:color w:val="000000"/>
                <w:sz w:val="24"/>
                <w:szCs w:val="24"/>
                <w:lang w:val="uk-UA"/>
              </w:rPr>
            </w:pPr>
            <w:r>
              <w:rPr>
                <w:color w:val="000000"/>
                <w:sz w:val="24"/>
                <w:szCs w:val="24"/>
                <w:lang w:val="uk-UA"/>
              </w:rPr>
              <w:t>0,1</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pPr>
              <w:jc w:val="center"/>
              <w:rPr>
                <w:color w:val="000000"/>
                <w:sz w:val="24"/>
                <w:szCs w:val="24"/>
                <w:lang w:val="uk-UA"/>
              </w:rPr>
            </w:pPr>
            <w:r>
              <w:rPr>
                <w:color w:val="000000"/>
                <w:sz w:val="24"/>
                <w:szCs w:val="24"/>
                <w:lang w:val="uk-UA"/>
              </w:rPr>
              <w:t>0,1</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1273.3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lang w:val="uk-UA"/>
              </w:rPr>
            </w:pPr>
            <w:r>
              <w:rPr>
                <w:sz w:val="24"/>
                <w:szCs w:val="24"/>
              </w:rPr>
              <w:t>Меморіали, художньо-декоративні буді</w:t>
            </w:r>
            <w:proofErr w:type="gramStart"/>
            <w:r>
              <w:rPr>
                <w:sz w:val="24"/>
                <w:szCs w:val="24"/>
              </w:rPr>
              <w:t>вл</w:t>
            </w:r>
            <w:proofErr w:type="gramEnd"/>
            <w:r>
              <w:rPr>
                <w:sz w:val="24"/>
                <w:szCs w:val="24"/>
              </w:rPr>
              <w:t>і, статуї</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pPr>
              <w:jc w:val="center"/>
              <w:rPr>
                <w:color w:val="000000"/>
                <w:sz w:val="24"/>
                <w:szCs w:val="24"/>
                <w:lang w:val="uk-UA"/>
              </w:rPr>
            </w:pPr>
            <w:r>
              <w:rPr>
                <w:color w:val="000000"/>
                <w:sz w:val="24"/>
                <w:szCs w:val="24"/>
                <w:lang w:val="uk-UA"/>
              </w:rPr>
              <w:t>0,1</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pPr>
              <w:jc w:val="center"/>
              <w:rPr>
                <w:color w:val="000000"/>
                <w:sz w:val="24"/>
                <w:szCs w:val="24"/>
                <w:lang w:val="uk-UA"/>
              </w:rPr>
            </w:pPr>
            <w:r>
              <w:rPr>
                <w:color w:val="000000"/>
                <w:sz w:val="24"/>
                <w:szCs w:val="24"/>
                <w:lang w:val="uk-UA"/>
              </w:rPr>
              <w:t>0,1</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pPr>
              <w:jc w:val="center"/>
              <w:rPr>
                <w:color w:val="000000"/>
                <w:sz w:val="24"/>
                <w:szCs w:val="24"/>
                <w:lang w:val="uk-UA"/>
              </w:rPr>
            </w:pPr>
            <w:r>
              <w:rPr>
                <w:color w:val="000000"/>
                <w:sz w:val="24"/>
                <w:szCs w:val="24"/>
                <w:lang w:val="uk-UA"/>
              </w:rPr>
              <w:t>0,1</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pPr>
              <w:jc w:val="center"/>
              <w:rPr>
                <w:color w:val="000000"/>
                <w:sz w:val="24"/>
                <w:szCs w:val="24"/>
                <w:lang w:val="uk-UA"/>
              </w:rPr>
            </w:pPr>
            <w:r>
              <w:rPr>
                <w:color w:val="000000"/>
                <w:sz w:val="24"/>
                <w:szCs w:val="24"/>
                <w:lang w:val="uk-UA"/>
              </w:rPr>
              <w:t>0,1</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pPr>
              <w:jc w:val="center"/>
              <w:rPr>
                <w:color w:val="000000"/>
                <w:sz w:val="24"/>
                <w:szCs w:val="24"/>
                <w:lang w:val="uk-UA"/>
              </w:rPr>
            </w:pPr>
            <w:r>
              <w:rPr>
                <w:color w:val="000000"/>
                <w:sz w:val="24"/>
                <w:szCs w:val="24"/>
                <w:lang w:val="uk-UA"/>
              </w:rPr>
              <w:t>0,1</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pPr>
              <w:jc w:val="center"/>
              <w:rPr>
                <w:color w:val="000000"/>
                <w:sz w:val="24"/>
                <w:szCs w:val="24"/>
                <w:lang w:val="uk-UA"/>
              </w:rPr>
            </w:pPr>
            <w:r>
              <w:rPr>
                <w:color w:val="000000"/>
                <w:sz w:val="24"/>
                <w:szCs w:val="24"/>
                <w:lang w:val="uk-UA"/>
              </w:rPr>
              <w:t>0,1</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1274</w:t>
            </w:r>
          </w:p>
        </w:tc>
        <w:tc>
          <w:tcPr>
            <w:tcW w:w="4537" w:type="pct"/>
            <w:gridSpan w:val="7"/>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Буді</w:t>
            </w:r>
            <w:proofErr w:type="gramStart"/>
            <w:r>
              <w:rPr>
                <w:sz w:val="24"/>
                <w:szCs w:val="24"/>
              </w:rPr>
              <w:t>вл</w:t>
            </w:r>
            <w:proofErr w:type="gramEnd"/>
            <w:r>
              <w:rPr>
                <w:sz w:val="24"/>
                <w:szCs w:val="24"/>
              </w:rPr>
              <w:t>і інші, не класифіковані раніше</w:t>
            </w:r>
            <w:r>
              <w:rPr>
                <w:sz w:val="24"/>
                <w:szCs w:val="24"/>
                <w:vertAlign w:val="superscript"/>
              </w:rPr>
              <w:t xml:space="preserve"> 5</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1274.1</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lang w:val="uk-UA"/>
              </w:rPr>
            </w:pPr>
            <w:r>
              <w:rPr>
                <w:sz w:val="24"/>
                <w:szCs w:val="24"/>
              </w:rPr>
              <w:t>Казарми Збройних Сил</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rsidP="008906C9">
            <w:pPr>
              <w:jc w:val="center"/>
              <w:rPr>
                <w:color w:val="000000"/>
                <w:sz w:val="24"/>
                <w:szCs w:val="24"/>
                <w:lang w:val="uk-UA"/>
              </w:rPr>
            </w:pPr>
            <w:r>
              <w:rPr>
                <w:color w:val="000000"/>
                <w:sz w:val="24"/>
                <w:szCs w:val="24"/>
                <w:lang w:val="uk-UA"/>
              </w:rPr>
              <w:t>0,5</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rsidP="008906C9">
            <w:pPr>
              <w:jc w:val="center"/>
              <w:rPr>
                <w:color w:val="000000"/>
                <w:sz w:val="24"/>
                <w:szCs w:val="24"/>
                <w:lang w:val="uk-UA"/>
              </w:rPr>
            </w:pPr>
            <w:r>
              <w:rPr>
                <w:color w:val="000000"/>
                <w:sz w:val="24"/>
                <w:szCs w:val="24"/>
                <w:lang w:val="uk-UA"/>
              </w:rPr>
              <w:t>0,5</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rsidP="008906C9">
            <w:pPr>
              <w:jc w:val="center"/>
              <w:rPr>
                <w:color w:val="000000"/>
                <w:sz w:val="24"/>
                <w:szCs w:val="24"/>
                <w:lang w:val="uk-UA"/>
              </w:rPr>
            </w:pPr>
            <w:r>
              <w:rPr>
                <w:color w:val="000000"/>
                <w:sz w:val="24"/>
                <w:szCs w:val="24"/>
                <w:lang w:val="uk-UA"/>
              </w:rPr>
              <w:t>0,5</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rsidP="008906C9">
            <w:pPr>
              <w:jc w:val="center"/>
              <w:rPr>
                <w:color w:val="000000"/>
                <w:sz w:val="24"/>
                <w:szCs w:val="24"/>
                <w:lang w:val="uk-UA"/>
              </w:rPr>
            </w:pPr>
            <w:r>
              <w:rPr>
                <w:color w:val="000000"/>
                <w:sz w:val="24"/>
                <w:szCs w:val="24"/>
                <w:lang w:val="uk-UA"/>
              </w:rPr>
              <w:t>0,5</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rsidP="008906C9">
            <w:pPr>
              <w:jc w:val="center"/>
              <w:rPr>
                <w:color w:val="000000"/>
                <w:sz w:val="24"/>
                <w:szCs w:val="24"/>
                <w:lang w:val="uk-UA"/>
              </w:rPr>
            </w:pPr>
            <w:r>
              <w:rPr>
                <w:color w:val="000000"/>
                <w:sz w:val="24"/>
                <w:szCs w:val="24"/>
                <w:lang w:val="uk-UA"/>
              </w:rPr>
              <w:t>0,5</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rsidP="008906C9">
            <w:pPr>
              <w:jc w:val="center"/>
              <w:rPr>
                <w:color w:val="000000"/>
                <w:sz w:val="24"/>
                <w:szCs w:val="24"/>
                <w:lang w:val="uk-UA"/>
              </w:rPr>
            </w:pPr>
            <w:r>
              <w:rPr>
                <w:color w:val="000000"/>
                <w:sz w:val="24"/>
                <w:szCs w:val="24"/>
                <w:lang w:val="uk-UA"/>
              </w:rPr>
              <w:t>0,5</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1274.2</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і поліцейських та пожежних служб</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rsidP="008906C9">
            <w:pPr>
              <w:jc w:val="center"/>
              <w:rPr>
                <w:color w:val="000000"/>
                <w:sz w:val="24"/>
                <w:szCs w:val="24"/>
                <w:lang w:val="uk-UA"/>
              </w:rPr>
            </w:pPr>
            <w:r>
              <w:rPr>
                <w:color w:val="000000"/>
                <w:sz w:val="24"/>
                <w:szCs w:val="24"/>
                <w:lang w:val="uk-UA"/>
              </w:rPr>
              <w:t>0,5</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rsidP="008906C9">
            <w:pPr>
              <w:jc w:val="center"/>
              <w:rPr>
                <w:color w:val="000000"/>
                <w:sz w:val="24"/>
                <w:szCs w:val="24"/>
                <w:lang w:val="uk-UA"/>
              </w:rPr>
            </w:pPr>
            <w:r>
              <w:rPr>
                <w:color w:val="000000"/>
                <w:sz w:val="24"/>
                <w:szCs w:val="24"/>
                <w:lang w:val="uk-UA"/>
              </w:rPr>
              <w:t>0,5</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rsidP="008906C9">
            <w:pPr>
              <w:jc w:val="center"/>
              <w:rPr>
                <w:color w:val="000000"/>
                <w:sz w:val="24"/>
                <w:szCs w:val="24"/>
                <w:lang w:val="uk-UA"/>
              </w:rPr>
            </w:pPr>
            <w:r>
              <w:rPr>
                <w:color w:val="000000"/>
                <w:sz w:val="24"/>
                <w:szCs w:val="24"/>
                <w:lang w:val="uk-UA"/>
              </w:rPr>
              <w:t>0,5</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rsidP="008906C9">
            <w:pPr>
              <w:jc w:val="center"/>
              <w:rPr>
                <w:color w:val="000000"/>
                <w:sz w:val="24"/>
                <w:szCs w:val="24"/>
                <w:lang w:val="uk-UA"/>
              </w:rPr>
            </w:pPr>
            <w:r>
              <w:rPr>
                <w:color w:val="000000"/>
                <w:sz w:val="24"/>
                <w:szCs w:val="24"/>
                <w:lang w:val="uk-UA"/>
              </w:rPr>
              <w:t>0,5</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rsidP="008906C9">
            <w:pPr>
              <w:jc w:val="center"/>
              <w:rPr>
                <w:color w:val="000000"/>
                <w:sz w:val="24"/>
                <w:szCs w:val="24"/>
                <w:lang w:val="uk-UA"/>
              </w:rPr>
            </w:pPr>
            <w:r>
              <w:rPr>
                <w:color w:val="000000"/>
                <w:sz w:val="24"/>
                <w:szCs w:val="24"/>
                <w:lang w:val="uk-UA"/>
              </w:rPr>
              <w:t>0,5</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rsidP="008906C9">
            <w:pPr>
              <w:jc w:val="center"/>
              <w:rPr>
                <w:color w:val="000000"/>
                <w:sz w:val="24"/>
                <w:szCs w:val="24"/>
                <w:lang w:val="uk-UA"/>
              </w:rPr>
            </w:pPr>
            <w:r>
              <w:rPr>
                <w:color w:val="000000"/>
                <w:sz w:val="24"/>
                <w:szCs w:val="24"/>
                <w:lang w:val="uk-UA"/>
              </w:rPr>
              <w:t>0,5</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1274.3</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lang w:val="uk-UA"/>
              </w:rPr>
            </w:pPr>
            <w:r>
              <w:rPr>
                <w:sz w:val="24"/>
                <w:szCs w:val="24"/>
              </w:rPr>
              <w:t>Буді</w:t>
            </w:r>
            <w:proofErr w:type="gramStart"/>
            <w:r>
              <w:rPr>
                <w:sz w:val="24"/>
                <w:szCs w:val="24"/>
              </w:rPr>
              <w:t>вл</w:t>
            </w:r>
            <w:proofErr w:type="gramEnd"/>
            <w:r>
              <w:rPr>
                <w:sz w:val="24"/>
                <w:szCs w:val="24"/>
              </w:rPr>
              <w:t>і виправних закладів, в'язниць та слідчих ізоляторів</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rsidP="008906C9">
            <w:pPr>
              <w:jc w:val="center"/>
              <w:rPr>
                <w:color w:val="000000"/>
                <w:sz w:val="24"/>
                <w:szCs w:val="24"/>
                <w:lang w:val="uk-UA"/>
              </w:rPr>
            </w:pPr>
            <w:r>
              <w:rPr>
                <w:color w:val="000000"/>
                <w:sz w:val="24"/>
                <w:szCs w:val="24"/>
                <w:lang w:val="uk-UA"/>
              </w:rPr>
              <w:t>0,5</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rsidP="008906C9">
            <w:pPr>
              <w:jc w:val="center"/>
              <w:rPr>
                <w:color w:val="000000"/>
                <w:sz w:val="24"/>
                <w:szCs w:val="24"/>
                <w:lang w:val="uk-UA"/>
              </w:rPr>
            </w:pPr>
            <w:r>
              <w:rPr>
                <w:color w:val="000000"/>
                <w:sz w:val="24"/>
                <w:szCs w:val="24"/>
                <w:lang w:val="uk-UA"/>
              </w:rPr>
              <w:t>0,5</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rsidP="008906C9">
            <w:pPr>
              <w:jc w:val="center"/>
              <w:rPr>
                <w:color w:val="000000"/>
                <w:sz w:val="24"/>
                <w:szCs w:val="24"/>
                <w:lang w:val="uk-UA"/>
              </w:rPr>
            </w:pPr>
            <w:r>
              <w:rPr>
                <w:color w:val="000000"/>
                <w:sz w:val="24"/>
                <w:szCs w:val="24"/>
                <w:lang w:val="uk-UA"/>
              </w:rPr>
              <w:t>0,5</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rsidP="008906C9">
            <w:pPr>
              <w:jc w:val="center"/>
              <w:rPr>
                <w:color w:val="000000"/>
                <w:sz w:val="24"/>
                <w:szCs w:val="24"/>
                <w:lang w:val="uk-UA"/>
              </w:rPr>
            </w:pPr>
            <w:r>
              <w:rPr>
                <w:color w:val="000000"/>
                <w:sz w:val="24"/>
                <w:szCs w:val="24"/>
                <w:lang w:val="uk-UA"/>
              </w:rPr>
              <w:t>0,5</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rsidP="008906C9">
            <w:pPr>
              <w:jc w:val="center"/>
              <w:rPr>
                <w:color w:val="000000"/>
                <w:sz w:val="24"/>
                <w:szCs w:val="24"/>
                <w:lang w:val="uk-UA"/>
              </w:rPr>
            </w:pPr>
            <w:r>
              <w:rPr>
                <w:color w:val="000000"/>
                <w:sz w:val="24"/>
                <w:szCs w:val="24"/>
                <w:lang w:val="uk-UA"/>
              </w:rPr>
              <w:t>0,5</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rsidP="008906C9">
            <w:pPr>
              <w:jc w:val="center"/>
              <w:rPr>
                <w:color w:val="000000"/>
                <w:sz w:val="24"/>
                <w:szCs w:val="24"/>
                <w:lang w:val="uk-UA"/>
              </w:rPr>
            </w:pPr>
            <w:r>
              <w:rPr>
                <w:color w:val="000000"/>
                <w:sz w:val="24"/>
                <w:szCs w:val="24"/>
                <w:lang w:val="uk-UA"/>
              </w:rPr>
              <w:t>0,5</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1274.4</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 xml:space="preserve">і лазень та пралень </w:t>
            </w:r>
          </w:p>
        </w:tc>
        <w:tc>
          <w:tcPr>
            <w:tcW w:w="283" w:type="pct"/>
            <w:tcBorders>
              <w:top w:val="outset" w:sz="6" w:space="0" w:color="auto"/>
              <w:left w:val="outset" w:sz="6" w:space="0" w:color="auto"/>
              <w:bottom w:val="outset" w:sz="6" w:space="0" w:color="auto"/>
              <w:right w:val="outset" w:sz="6" w:space="0" w:color="auto"/>
            </w:tcBorders>
            <w:hideMark/>
          </w:tcPr>
          <w:p w:rsidR="00A87D34" w:rsidRPr="007539B5" w:rsidRDefault="007539B5" w:rsidP="008906C9">
            <w:pPr>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7539B5" w:rsidRDefault="007539B5" w:rsidP="008906C9">
            <w:pPr>
              <w:jc w:val="center"/>
              <w:rPr>
                <w:lang w:val="uk-UA"/>
              </w:rPr>
            </w:pPr>
            <w:r>
              <w:rPr>
                <w:lang w:val="uk-UA"/>
              </w:rPr>
              <w:t>0,5</w:t>
            </w:r>
          </w:p>
        </w:tc>
        <w:tc>
          <w:tcPr>
            <w:tcW w:w="578" w:type="pct"/>
            <w:tcBorders>
              <w:top w:val="outset" w:sz="6" w:space="0" w:color="auto"/>
              <w:left w:val="outset" w:sz="6" w:space="0" w:color="auto"/>
              <w:bottom w:val="outset" w:sz="6" w:space="0" w:color="auto"/>
              <w:right w:val="outset" w:sz="6" w:space="0" w:color="auto"/>
            </w:tcBorders>
            <w:hideMark/>
          </w:tcPr>
          <w:p w:rsidR="00A87D34" w:rsidRPr="007539B5" w:rsidRDefault="007539B5" w:rsidP="008906C9">
            <w:pPr>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7539B5" w:rsidRDefault="007539B5" w:rsidP="008906C9">
            <w:pPr>
              <w:jc w:val="center"/>
              <w:rPr>
                <w:lang w:val="uk-UA"/>
              </w:rPr>
            </w:pPr>
            <w:r>
              <w:rPr>
                <w:lang w:val="uk-UA"/>
              </w:rPr>
              <w:t>0,5</w:t>
            </w:r>
          </w:p>
        </w:tc>
        <w:tc>
          <w:tcPr>
            <w:tcW w:w="283" w:type="pct"/>
            <w:tcBorders>
              <w:top w:val="outset" w:sz="6" w:space="0" w:color="auto"/>
              <w:left w:val="outset" w:sz="6" w:space="0" w:color="auto"/>
              <w:bottom w:val="outset" w:sz="6" w:space="0" w:color="auto"/>
              <w:right w:val="outset" w:sz="6" w:space="0" w:color="auto"/>
            </w:tcBorders>
            <w:hideMark/>
          </w:tcPr>
          <w:p w:rsidR="00A87D34" w:rsidRPr="007539B5" w:rsidRDefault="007539B5" w:rsidP="008906C9">
            <w:pPr>
              <w:jc w:val="center"/>
              <w:rPr>
                <w:lang w:val="uk-UA"/>
              </w:rPr>
            </w:pPr>
            <w:r>
              <w:rPr>
                <w:lang w:val="uk-UA"/>
              </w:rPr>
              <w:t>0,5</w:t>
            </w:r>
          </w:p>
        </w:tc>
        <w:tc>
          <w:tcPr>
            <w:tcW w:w="1356" w:type="pct"/>
            <w:tcBorders>
              <w:top w:val="outset" w:sz="6" w:space="0" w:color="auto"/>
              <w:left w:val="outset" w:sz="6" w:space="0" w:color="auto"/>
              <w:bottom w:val="outset" w:sz="6" w:space="0" w:color="auto"/>
              <w:right w:val="outset" w:sz="6" w:space="0" w:color="auto"/>
            </w:tcBorders>
            <w:hideMark/>
          </w:tcPr>
          <w:p w:rsidR="00A87D34" w:rsidRPr="007539B5" w:rsidRDefault="007539B5" w:rsidP="008906C9">
            <w:pPr>
              <w:jc w:val="center"/>
              <w:rPr>
                <w:lang w:val="uk-UA"/>
              </w:rPr>
            </w:pPr>
            <w:r>
              <w:rPr>
                <w:lang w:val="uk-UA"/>
              </w:rPr>
              <w:t>0,5</w:t>
            </w:r>
          </w:p>
        </w:tc>
      </w:tr>
      <w:tr w:rsidR="00A87D34" w:rsidTr="00A87D34">
        <w:trPr>
          <w:tblCellSpacing w:w="22" w:type="dxa"/>
        </w:trPr>
        <w:tc>
          <w:tcPr>
            <w:tcW w:w="39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1274.5</w:t>
            </w:r>
          </w:p>
        </w:tc>
        <w:tc>
          <w:tcPr>
            <w:tcW w:w="1332"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rPr>
                <w:sz w:val="24"/>
                <w:szCs w:val="24"/>
              </w:rPr>
            </w:pPr>
            <w:r>
              <w:rPr>
                <w:sz w:val="24"/>
                <w:szCs w:val="24"/>
              </w:rPr>
              <w:t>Буді</w:t>
            </w:r>
            <w:proofErr w:type="gramStart"/>
            <w:r>
              <w:rPr>
                <w:sz w:val="24"/>
                <w:szCs w:val="24"/>
              </w:rPr>
              <w:t>вл</w:t>
            </w:r>
            <w:proofErr w:type="gramEnd"/>
            <w:r>
              <w:rPr>
                <w:sz w:val="24"/>
                <w:szCs w:val="24"/>
              </w:rPr>
              <w:t xml:space="preserve">і з облаштування населених пунктів </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rsidP="008906C9">
            <w:pPr>
              <w:jc w:val="center"/>
              <w:rPr>
                <w:color w:val="000000"/>
                <w:sz w:val="24"/>
                <w:szCs w:val="24"/>
                <w:lang w:val="uk-UA"/>
              </w:rPr>
            </w:pPr>
            <w:r>
              <w:rPr>
                <w:color w:val="000000"/>
                <w:sz w:val="24"/>
                <w:szCs w:val="24"/>
                <w:lang w:val="uk-UA"/>
              </w:rPr>
              <w:t>0,5</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rsidP="008906C9">
            <w:pPr>
              <w:jc w:val="center"/>
              <w:rPr>
                <w:color w:val="000000"/>
                <w:sz w:val="24"/>
                <w:szCs w:val="24"/>
                <w:lang w:val="uk-UA"/>
              </w:rPr>
            </w:pPr>
            <w:r>
              <w:rPr>
                <w:color w:val="000000"/>
                <w:sz w:val="24"/>
                <w:szCs w:val="24"/>
                <w:lang w:val="uk-UA"/>
              </w:rPr>
              <w:t>0,5</w:t>
            </w:r>
          </w:p>
        </w:tc>
        <w:tc>
          <w:tcPr>
            <w:tcW w:w="578"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rsidP="008906C9">
            <w:pPr>
              <w:jc w:val="center"/>
              <w:rPr>
                <w:color w:val="000000"/>
                <w:sz w:val="24"/>
                <w:szCs w:val="24"/>
                <w:lang w:val="uk-UA"/>
              </w:rPr>
            </w:pPr>
            <w:r>
              <w:rPr>
                <w:color w:val="000000"/>
                <w:sz w:val="24"/>
                <w:szCs w:val="24"/>
                <w:lang w:val="uk-UA"/>
              </w:rPr>
              <w:t>0,5</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rsidP="008906C9">
            <w:pPr>
              <w:jc w:val="center"/>
              <w:rPr>
                <w:color w:val="000000"/>
                <w:sz w:val="24"/>
                <w:szCs w:val="24"/>
                <w:lang w:val="uk-UA"/>
              </w:rPr>
            </w:pPr>
            <w:r>
              <w:rPr>
                <w:color w:val="000000"/>
                <w:sz w:val="24"/>
                <w:szCs w:val="24"/>
                <w:lang w:val="uk-UA"/>
              </w:rPr>
              <w:t>0,5</w:t>
            </w:r>
          </w:p>
        </w:tc>
        <w:tc>
          <w:tcPr>
            <w:tcW w:w="283"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rsidP="008906C9">
            <w:pPr>
              <w:jc w:val="center"/>
              <w:rPr>
                <w:color w:val="000000"/>
                <w:sz w:val="24"/>
                <w:szCs w:val="24"/>
                <w:lang w:val="uk-UA"/>
              </w:rPr>
            </w:pPr>
            <w:r>
              <w:rPr>
                <w:color w:val="000000"/>
                <w:sz w:val="24"/>
                <w:szCs w:val="24"/>
                <w:lang w:val="uk-UA"/>
              </w:rPr>
              <w:t>0,5</w:t>
            </w:r>
          </w:p>
        </w:tc>
        <w:tc>
          <w:tcPr>
            <w:tcW w:w="1356" w:type="pct"/>
            <w:tcBorders>
              <w:top w:val="outset" w:sz="6" w:space="0" w:color="auto"/>
              <w:left w:val="outset" w:sz="6" w:space="0" w:color="auto"/>
              <w:bottom w:val="outset" w:sz="6" w:space="0" w:color="auto"/>
              <w:right w:val="outset" w:sz="6" w:space="0" w:color="auto"/>
            </w:tcBorders>
            <w:vAlign w:val="center"/>
            <w:hideMark/>
          </w:tcPr>
          <w:p w:rsidR="00A87D34" w:rsidRPr="007539B5" w:rsidRDefault="007539B5" w:rsidP="008906C9">
            <w:pPr>
              <w:jc w:val="center"/>
              <w:rPr>
                <w:color w:val="000000"/>
                <w:sz w:val="24"/>
                <w:szCs w:val="24"/>
                <w:lang w:val="uk-UA"/>
              </w:rPr>
            </w:pPr>
            <w:r>
              <w:rPr>
                <w:color w:val="000000"/>
                <w:sz w:val="24"/>
                <w:szCs w:val="24"/>
                <w:lang w:val="uk-UA"/>
              </w:rPr>
              <w:t>0,5</w:t>
            </w:r>
          </w:p>
        </w:tc>
      </w:tr>
    </w:tbl>
    <w:p w:rsidR="00663DFA" w:rsidRDefault="00A87D34" w:rsidP="00A87D34">
      <w:pPr>
        <w:widowControl/>
        <w:autoSpaceDE/>
        <w:adjustRightInd/>
        <w:spacing w:before="100" w:beforeAutospacing="1" w:after="100" w:afterAutospacing="1"/>
        <w:jc w:val="both"/>
        <w:rPr>
          <w:b/>
          <w:sz w:val="24"/>
          <w:szCs w:val="24"/>
          <w:lang w:val="uk-UA"/>
        </w:rPr>
      </w:pPr>
      <w:r>
        <w:rPr>
          <w:b/>
          <w:sz w:val="24"/>
          <w:szCs w:val="24"/>
          <w:lang w:val="uk-UA"/>
        </w:rPr>
        <w:t xml:space="preserve">Секретар </w:t>
      </w:r>
      <w:r w:rsidR="005F655C">
        <w:rPr>
          <w:b/>
          <w:sz w:val="24"/>
          <w:szCs w:val="24"/>
          <w:lang w:val="uk-UA"/>
        </w:rPr>
        <w:t>Рожнятівської селищної</w:t>
      </w:r>
      <w:r>
        <w:rPr>
          <w:b/>
          <w:sz w:val="24"/>
          <w:szCs w:val="24"/>
          <w:lang w:val="uk-UA"/>
        </w:rPr>
        <w:t xml:space="preserve"> ради</w:t>
      </w:r>
      <w:r>
        <w:rPr>
          <w:b/>
          <w:sz w:val="24"/>
          <w:szCs w:val="24"/>
          <w:lang w:val="uk-UA"/>
        </w:rPr>
        <w:tab/>
      </w:r>
      <w:r w:rsidR="00A50F8F">
        <w:rPr>
          <w:b/>
          <w:sz w:val="24"/>
          <w:szCs w:val="24"/>
          <w:lang w:val="uk-UA"/>
        </w:rPr>
        <w:t xml:space="preserve">                  </w:t>
      </w:r>
    </w:p>
    <w:p w:rsidR="00A87D34" w:rsidRDefault="005F655C" w:rsidP="00A87D34">
      <w:pPr>
        <w:widowControl/>
        <w:autoSpaceDE/>
        <w:adjustRightInd/>
        <w:spacing w:before="100" w:beforeAutospacing="1" w:after="100" w:afterAutospacing="1"/>
        <w:jc w:val="both"/>
        <w:rPr>
          <w:sz w:val="24"/>
          <w:szCs w:val="24"/>
          <w:lang w:val="uk-UA"/>
        </w:rPr>
      </w:pPr>
      <w:r>
        <w:rPr>
          <w:b/>
          <w:sz w:val="24"/>
          <w:szCs w:val="24"/>
          <w:lang w:val="uk-UA"/>
        </w:rPr>
        <w:t>І</w:t>
      </w:r>
      <w:r w:rsidR="00A87D34">
        <w:rPr>
          <w:b/>
          <w:sz w:val="24"/>
          <w:szCs w:val="24"/>
          <w:lang w:val="uk-UA"/>
        </w:rPr>
        <w:t>.</w:t>
      </w:r>
      <w:r>
        <w:rPr>
          <w:b/>
          <w:sz w:val="24"/>
          <w:szCs w:val="24"/>
          <w:lang w:val="uk-UA"/>
        </w:rPr>
        <w:t>Бевзун</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A87D34" w:rsidTr="00A87D34">
        <w:trPr>
          <w:tblCellSpacing w:w="22" w:type="dxa"/>
        </w:trPr>
        <w:tc>
          <w:tcPr>
            <w:tcW w:w="5000" w:type="pct"/>
          </w:tcPr>
          <w:p w:rsidR="00A87D34" w:rsidRDefault="00A87D34">
            <w:pPr>
              <w:pStyle w:val="af2"/>
              <w:rPr>
                <w:sz w:val="24"/>
                <w:szCs w:val="24"/>
                <w:lang w:val="uk-UA"/>
              </w:rPr>
            </w:pPr>
          </w:p>
          <w:p w:rsidR="005624ED" w:rsidRDefault="005624ED">
            <w:pPr>
              <w:pStyle w:val="af2"/>
              <w:rPr>
                <w:sz w:val="24"/>
                <w:szCs w:val="24"/>
                <w:lang w:val="uk-UA"/>
              </w:rPr>
            </w:pPr>
          </w:p>
          <w:p w:rsidR="005624ED" w:rsidRDefault="005624ED">
            <w:pPr>
              <w:pStyle w:val="af2"/>
              <w:rPr>
                <w:sz w:val="24"/>
                <w:szCs w:val="24"/>
                <w:lang w:val="uk-UA"/>
              </w:rPr>
            </w:pPr>
          </w:p>
          <w:p w:rsidR="005624ED" w:rsidRDefault="005624ED">
            <w:pPr>
              <w:pStyle w:val="af2"/>
              <w:rPr>
                <w:sz w:val="24"/>
                <w:szCs w:val="24"/>
                <w:lang w:val="uk-UA"/>
              </w:rPr>
            </w:pPr>
          </w:p>
          <w:p w:rsidR="005624ED" w:rsidRDefault="005624ED">
            <w:pPr>
              <w:pStyle w:val="af2"/>
              <w:rPr>
                <w:sz w:val="24"/>
                <w:szCs w:val="24"/>
                <w:lang w:val="uk-UA"/>
              </w:rPr>
            </w:pPr>
          </w:p>
          <w:p w:rsidR="005624ED" w:rsidRDefault="005624ED">
            <w:pPr>
              <w:pStyle w:val="af2"/>
              <w:rPr>
                <w:sz w:val="24"/>
                <w:szCs w:val="24"/>
                <w:lang w:val="uk-UA"/>
              </w:rPr>
            </w:pPr>
          </w:p>
          <w:p w:rsidR="00E22E82" w:rsidRDefault="00A87D34">
            <w:pPr>
              <w:pStyle w:val="af2"/>
              <w:rPr>
                <w:sz w:val="24"/>
                <w:szCs w:val="24"/>
                <w:lang w:val="uk-UA"/>
              </w:rPr>
            </w:pPr>
            <w:r>
              <w:rPr>
                <w:sz w:val="24"/>
                <w:szCs w:val="24"/>
                <w:lang w:val="uk-UA"/>
              </w:rPr>
              <w:t xml:space="preserve">   Додаток 2</w:t>
            </w:r>
            <w:r>
              <w:rPr>
                <w:sz w:val="24"/>
                <w:szCs w:val="24"/>
                <w:lang w:val="uk-UA"/>
              </w:rPr>
              <w:br/>
              <w:t xml:space="preserve">до рішення </w:t>
            </w:r>
            <w:r w:rsidR="00E22E82">
              <w:rPr>
                <w:sz w:val="24"/>
                <w:szCs w:val="24"/>
                <w:lang w:val="uk-UA"/>
              </w:rPr>
              <w:t>Рожнятівської</w:t>
            </w:r>
            <w:r>
              <w:rPr>
                <w:sz w:val="24"/>
                <w:szCs w:val="24"/>
                <w:lang w:val="uk-UA"/>
              </w:rPr>
              <w:t xml:space="preserve"> с</w:t>
            </w:r>
            <w:r w:rsidR="00E22E82">
              <w:rPr>
                <w:sz w:val="24"/>
                <w:szCs w:val="24"/>
                <w:lang w:val="uk-UA"/>
              </w:rPr>
              <w:t>елищної</w:t>
            </w:r>
          </w:p>
          <w:p w:rsidR="0052239E" w:rsidRPr="0052239E" w:rsidRDefault="00A87D34" w:rsidP="005624ED">
            <w:pPr>
              <w:pStyle w:val="af2"/>
              <w:rPr>
                <w:sz w:val="24"/>
                <w:szCs w:val="24"/>
                <w:lang w:val="uk-UA"/>
              </w:rPr>
            </w:pPr>
            <w:r>
              <w:rPr>
                <w:sz w:val="24"/>
                <w:szCs w:val="24"/>
                <w:lang w:val="uk-UA"/>
              </w:rPr>
              <w:t xml:space="preserve">ради від </w:t>
            </w:r>
            <w:r w:rsidR="00307558">
              <w:rPr>
                <w:sz w:val="24"/>
                <w:szCs w:val="24"/>
                <w:lang w:val="uk-UA"/>
              </w:rPr>
              <w:t>04.06.2020 року №50</w:t>
            </w:r>
            <w:r w:rsidR="00663DFA">
              <w:rPr>
                <w:sz w:val="24"/>
                <w:szCs w:val="24"/>
                <w:lang w:val="uk-UA"/>
              </w:rPr>
              <w:t>8</w:t>
            </w:r>
            <w:r w:rsidR="00307558">
              <w:rPr>
                <w:sz w:val="24"/>
                <w:szCs w:val="24"/>
                <w:lang w:val="uk-UA"/>
              </w:rPr>
              <w:t>-36/</w:t>
            </w:r>
            <w:r w:rsidR="00307558">
              <w:rPr>
                <w:bCs/>
                <w:sz w:val="24"/>
                <w:szCs w:val="24"/>
                <w:lang w:val="uk-UA"/>
              </w:rPr>
              <w:t>2020</w:t>
            </w:r>
          </w:p>
          <w:p w:rsidR="00A87D34" w:rsidRDefault="00A87D34" w:rsidP="0052239E">
            <w:pPr>
              <w:pStyle w:val="af2"/>
              <w:rPr>
                <w:sz w:val="24"/>
                <w:szCs w:val="24"/>
                <w:lang w:val="uk-UA"/>
              </w:rPr>
            </w:pPr>
            <w:r>
              <w:rPr>
                <w:sz w:val="24"/>
                <w:szCs w:val="24"/>
                <w:lang w:val="uk-UA"/>
              </w:rPr>
              <w:t>«Про встановлення ставок та пільг   із сплати податку на нерухоме майно,  відмінне від</w:t>
            </w:r>
            <w:r w:rsidR="005624ED">
              <w:rPr>
                <w:sz w:val="24"/>
                <w:szCs w:val="24"/>
                <w:lang w:val="uk-UA"/>
              </w:rPr>
              <w:t xml:space="preserve"> земельної ділянки</w:t>
            </w:r>
            <w:r>
              <w:rPr>
                <w:sz w:val="24"/>
                <w:szCs w:val="24"/>
                <w:lang w:val="uk-UA"/>
              </w:rPr>
              <w:t>»</w:t>
            </w:r>
          </w:p>
          <w:p w:rsidR="00A87D34" w:rsidRDefault="00A87D34">
            <w:pPr>
              <w:pStyle w:val="af2"/>
              <w:rPr>
                <w:sz w:val="24"/>
                <w:szCs w:val="24"/>
                <w:lang w:val="uk-UA"/>
              </w:rPr>
            </w:pPr>
          </w:p>
        </w:tc>
      </w:tr>
    </w:tbl>
    <w:p w:rsidR="00A87D34" w:rsidRDefault="00A87D34" w:rsidP="00A87D34">
      <w:pPr>
        <w:pStyle w:val="af2"/>
        <w:rPr>
          <w:sz w:val="24"/>
          <w:szCs w:val="24"/>
          <w:lang w:val="uk-UA"/>
        </w:rPr>
      </w:pPr>
      <w:r>
        <w:rPr>
          <w:sz w:val="24"/>
          <w:szCs w:val="24"/>
          <w:lang w:val="uk-UA"/>
        </w:rPr>
        <w:lastRenderedPageBreak/>
        <w:br w:type="textWrapping" w:clear="all"/>
      </w:r>
    </w:p>
    <w:tbl>
      <w:tblPr>
        <w:tblpPr w:leftFromText="45" w:rightFromText="45" w:vertAnchor="text" w:tblpXSpec="right" w:tblpYSpec="center"/>
        <w:tblW w:w="4413" w:type="pct"/>
        <w:tblCellSpacing w:w="22" w:type="dxa"/>
        <w:tblCellMar>
          <w:top w:w="30" w:type="dxa"/>
          <w:left w:w="30" w:type="dxa"/>
          <w:bottom w:w="30" w:type="dxa"/>
          <w:right w:w="30" w:type="dxa"/>
        </w:tblCellMar>
        <w:tblLook w:val="04A0"/>
      </w:tblPr>
      <w:tblGrid>
        <w:gridCol w:w="4380"/>
        <w:gridCol w:w="4007"/>
      </w:tblGrid>
      <w:tr w:rsidR="00A87D34" w:rsidTr="00A87D34">
        <w:trPr>
          <w:trHeight w:val="190"/>
          <w:tblCellSpacing w:w="22" w:type="dxa"/>
        </w:trPr>
        <w:tc>
          <w:tcPr>
            <w:tcW w:w="2572" w:type="pct"/>
          </w:tcPr>
          <w:p w:rsidR="00A87D34" w:rsidRDefault="00A87D34">
            <w:pPr>
              <w:pStyle w:val="af2"/>
              <w:rPr>
                <w:sz w:val="24"/>
                <w:szCs w:val="24"/>
                <w:lang w:val="uk-UA"/>
              </w:rPr>
            </w:pPr>
          </w:p>
        </w:tc>
        <w:tc>
          <w:tcPr>
            <w:tcW w:w="2349" w:type="pct"/>
          </w:tcPr>
          <w:p w:rsidR="00A87D34" w:rsidRDefault="00A87D34">
            <w:pPr>
              <w:pStyle w:val="af2"/>
              <w:rPr>
                <w:sz w:val="24"/>
                <w:szCs w:val="24"/>
                <w:lang w:val="uk-UA"/>
              </w:rPr>
            </w:pPr>
          </w:p>
        </w:tc>
      </w:tr>
    </w:tbl>
    <w:p w:rsidR="00A87D34" w:rsidRDefault="00A87D34" w:rsidP="00A87D34">
      <w:pPr>
        <w:widowControl/>
        <w:autoSpaceDE/>
        <w:adjustRightInd/>
        <w:spacing w:before="100" w:beforeAutospacing="1" w:after="100" w:afterAutospacing="1"/>
        <w:jc w:val="center"/>
        <w:outlineLvl w:val="2"/>
        <w:rPr>
          <w:b/>
          <w:bCs/>
          <w:sz w:val="27"/>
          <w:szCs w:val="27"/>
          <w:vertAlign w:val="superscript"/>
          <w:lang w:val="uk-UA"/>
        </w:rPr>
      </w:pPr>
      <w:r>
        <w:rPr>
          <w:b/>
          <w:bCs/>
          <w:color w:val="000000"/>
          <w:sz w:val="27"/>
          <w:szCs w:val="27"/>
          <w:lang w:val="uk-UA"/>
        </w:rPr>
        <w:t>ПЕРЕЛІК</w:t>
      </w:r>
      <w:r>
        <w:rPr>
          <w:b/>
          <w:bCs/>
          <w:color w:val="000000"/>
          <w:sz w:val="27"/>
          <w:szCs w:val="27"/>
          <w:lang w:val="uk-UA"/>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p>
    <w:p w:rsidR="00A87D34" w:rsidRDefault="00A87D34" w:rsidP="00A87D34">
      <w:pPr>
        <w:widowControl/>
        <w:autoSpaceDE/>
        <w:adjustRightInd/>
        <w:spacing w:before="100" w:beforeAutospacing="1" w:after="100" w:afterAutospacing="1"/>
        <w:jc w:val="both"/>
        <w:rPr>
          <w:sz w:val="24"/>
          <w:szCs w:val="24"/>
        </w:rPr>
      </w:pPr>
      <w:bookmarkStart w:id="0" w:name="_GoBack"/>
      <w:bookmarkEnd w:id="0"/>
      <w:r>
        <w:rPr>
          <w:sz w:val="24"/>
          <w:szCs w:val="24"/>
        </w:rPr>
        <w:t xml:space="preserve">Адміністративно-територіальні одиниці або населені пунктина які поширюється дія </w:t>
      </w:r>
      <w:proofErr w:type="gramStart"/>
      <w:r>
        <w:rPr>
          <w:sz w:val="24"/>
          <w:szCs w:val="24"/>
        </w:rPr>
        <w:t>р</w:t>
      </w:r>
      <w:proofErr w:type="gramEnd"/>
      <w:r>
        <w:rPr>
          <w:sz w:val="24"/>
          <w:szCs w:val="24"/>
        </w:rPr>
        <w:t>ішення ради: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28"/>
        <w:gridCol w:w="1441"/>
        <w:gridCol w:w="1907"/>
        <w:gridCol w:w="4257"/>
      </w:tblGrid>
      <w:tr w:rsidR="00A87D34" w:rsidTr="00A87D34">
        <w:trPr>
          <w:tblCellSpacing w:w="22" w:type="dxa"/>
        </w:trPr>
        <w:tc>
          <w:tcPr>
            <w:tcW w:w="977"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Код області</w:t>
            </w:r>
          </w:p>
        </w:tc>
        <w:tc>
          <w:tcPr>
            <w:tcW w:w="733"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Код району</w:t>
            </w:r>
          </w:p>
        </w:tc>
        <w:tc>
          <w:tcPr>
            <w:tcW w:w="977"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Код згідно з КОАТУУ</w:t>
            </w:r>
          </w:p>
        </w:tc>
        <w:tc>
          <w:tcPr>
            <w:tcW w:w="2198" w:type="pct"/>
            <w:tcBorders>
              <w:top w:val="outset" w:sz="6" w:space="0" w:color="auto"/>
              <w:left w:val="outset" w:sz="6" w:space="0" w:color="auto"/>
              <w:bottom w:val="outset" w:sz="6" w:space="0" w:color="auto"/>
              <w:right w:val="outset" w:sz="6" w:space="0" w:color="auto"/>
            </w:tcBorders>
            <w:hideMark/>
          </w:tcPr>
          <w:p w:rsidR="00A87D34" w:rsidRDefault="00A87D34">
            <w:pPr>
              <w:widowControl/>
              <w:autoSpaceDE/>
              <w:adjustRightInd/>
              <w:spacing w:before="100" w:beforeAutospacing="1" w:after="100" w:afterAutospacing="1"/>
              <w:jc w:val="center"/>
              <w:rPr>
                <w:sz w:val="24"/>
                <w:szCs w:val="24"/>
              </w:rPr>
            </w:pPr>
            <w:r>
              <w:rPr>
                <w:sz w:val="24"/>
                <w:szCs w:val="24"/>
              </w:rPr>
              <w:t>Найменування адміністративно-територіальної одиниці або населеного пункту, або території об'єднаної територіальної громади</w:t>
            </w:r>
          </w:p>
        </w:tc>
      </w:tr>
      <w:tr w:rsidR="00A87D34" w:rsidTr="00A87D34">
        <w:trPr>
          <w:tblCellSpacing w:w="22" w:type="dxa"/>
        </w:trPr>
        <w:tc>
          <w:tcPr>
            <w:tcW w:w="977" w:type="pct"/>
            <w:tcBorders>
              <w:top w:val="outset" w:sz="6" w:space="0" w:color="auto"/>
              <w:left w:val="outset" w:sz="6" w:space="0" w:color="auto"/>
              <w:bottom w:val="outset" w:sz="6" w:space="0" w:color="auto"/>
              <w:right w:val="outset" w:sz="6" w:space="0" w:color="auto"/>
            </w:tcBorders>
            <w:hideMark/>
          </w:tcPr>
          <w:p w:rsidR="00A87D34" w:rsidRPr="00E22E82" w:rsidRDefault="00A87D34">
            <w:pPr>
              <w:spacing w:before="100" w:beforeAutospacing="1" w:after="100" w:afterAutospacing="1"/>
              <w:jc w:val="center"/>
              <w:rPr>
                <w:sz w:val="24"/>
                <w:szCs w:val="24"/>
                <w:lang w:val="uk-UA"/>
              </w:rPr>
            </w:pPr>
            <w:r w:rsidRPr="00E22E82">
              <w:rPr>
                <w:sz w:val="24"/>
                <w:szCs w:val="24"/>
                <w:lang w:val="uk-UA"/>
              </w:rPr>
              <w:t>9</w:t>
            </w:r>
          </w:p>
        </w:tc>
        <w:tc>
          <w:tcPr>
            <w:tcW w:w="733" w:type="pct"/>
            <w:tcBorders>
              <w:top w:val="outset" w:sz="6" w:space="0" w:color="auto"/>
              <w:left w:val="outset" w:sz="6" w:space="0" w:color="auto"/>
              <w:bottom w:val="outset" w:sz="6" w:space="0" w:color="auto"/>
              <w:right w:val="outset" w:sz="6" w:space="0" w:color="auto"/>
            </w:tcBorders>
            <w:hideMark/>
          </w:tcPr>
          <w:p w:rsidR="00A87D34" w:rsidRPr="00E22E82" w:rsidRDefault="00A87D34">
            <w:pPr>
              <w:spacing w:before="100" w:beforeAutospacing="1" w:after="100" w:afterAutospacing="1"/>
              <w:jc w:val="center"/>
              <w:rPr>
                <w:sz w:val="24"/>
                <w:szCs w:val="24"/>
                <w:lang w:val="uk-UA"/>
              </w:rPr>
            </w:pPr>
            <w:r w:rsidRPr="00E22E82">
              <w:rPr>
                <w:sz w:val="24"/>
                <w:szCs w:val="24"/>
                <w:lang w:val="uk-UA"/>
              </w:rPr>
              <w:t>11</w:t>
            </w:r>
          </w:p>
        </w:tc>
        <w:tc>
          <w:tcPr>
            <w:tcW w:w="977" w:type="pct"/>
            <w:tcBorders>
              <w:top w:val="outset" w:sz="6" w:space="0" w:color="auto"/>
              <w:left w:val="outset" w:sz="6" w:space="0" w:color="auto"/>
              <w:bottom w:val="outset" w:sz="6" w:space="0" w:color="auto"/>
              <w:right w:val="outset" w:sz="6" w:space="0" w:color="auto"/>
            </w:tcBorders>
            <w:hideMark/>
          </w:tcPr>
          <w:p w:rsidR="00A87D34" w:rsidRPr="00E22E82" w:rsidRDefault="00A87D34" w:rsidP="00E22E82">
            <w:pPr>
              <w:spacing w:before="100" w:beforeAutospacing="1" w:after="100" w:afterAutospacing="1"/>
              <w:jc w:val="center"/>
              <w:rPr>
                <w:sz w:val="24"/>
                <w:szCs w:val="24"/>
              </w:rPr>
            </w:pPr>
            <w:r w:rsidRPr="00E22E82">
              <w:rPr>
                <w:b/>
                <w:lang w:val="uk-UA"/>
              </w:rPr>
              <w:t>26248</w:t>
            </w:r>
            <w:r w:rsidR="00E22E82" w:rsidRPr="00E22E82">
              <w:rPr>
                <w:b/>
                <w:lang w:val="uk-UA"/>
              </w:rPr>
              <w:t>551</w:t>
            </w:r>
            <w:r w:rsidRPr="00E22E82">
              <w:rPr>
                <w:b/>
                <w:lang w:val="uk-UA"/>
              </w:rPr>
              <w:t>00</w:t>
            </w:r>
          </w:p>
        </w:tc>
        <w:tc>
          <w:tcPr>
            <w:tcW w:w="2198" w:type="pct"/>
            <w:tcBorders>
              <w:top w:val="outset" w:sz="6" w:space="0" w:color="auto"/>
              <w:left w:val="outset" w:sz="6" w:space="0" w:color="auto"/>
              <w:bottom w:val="outset" w:sz="6" w:space="0" w:color="auto"/>
              <w:right w:val="outset" w:sz="6" w:space="0" w:color="auto"/>
            </w:tcBorders>
            <w:hideMark/>
          </w:tcPr>
          <w:p w:rsidR="00A87D34" w:rsidRDefault="005F655C" w:rsidP="005F655C">
            <w:pPr>
              <w:widowControl/>
              <w:autoSpaceDE/>
              <w:adjustRightInd/>
              <w:spacing w:before="100" w:beforeAutospacing="1" w:after="100" w:afterAutospacing="1"/>
              <w:jc w:val="center"/>
              <w:rPr>
                <w:sz w:val="24"/>
                <w:szCs w:val="24"/>
                <w:lang w:val="uk-UA"/>
              </w:rPr>
            </w:pPr>
            <w:r>
              <w:rPr>
                <w:sz w:val="24"/>
                <w:szCs w:val="24"/>
                <w:lang w:val="uk-UA"/>
              </w:rPr>
              <w:t>Рожнятівська</w:t>
            </w:r>
            <w:r w:rsidR="00A87D34">
              <w:rPr>
                <w:sz w:val="24"/>
                <w:szCs w:val="24"/>
                <w:lang w:val="uk-UA"/>
              </w:rPr>
              <w:t xml:space="preserve"> с</w:t>
            </w:r>
            <w:r>
              <w:rPr>
                <w:sz w:val="24"/>
                <w:szCs w:val="24"/>
                <w:lang w:val="uk-UA"/>
              </w:rPr>
              <w:t>елищна</w:t>
            </w:r>
            <w:r w:rsidR="00A87D34">
              <w:rPr>
                <w:sz w:val="24"/>
                <w:szCs w:val="24"/>
                <w:lang w:val="uk-UA"/>
              </w:rPr>
              <w:t xml:space="preserve"> рада Рожнятівського району Івано-Франківської області</w:t>
            </w:r>
          </w:p>
        </w:tc>
      </w:tr>
    </w:tbl>
    <w:p w:rsidR="00A87D34" w:rsidRDefault="00A87D34" w:rsidP="00A87D34">
      <w:pPr>
        <w:widowControl/>
        <w:tabs>
          <w:tab w:val="left" w:pos="2727"/>
          <w:tab w:val="left" w:pos="4121"/>
        </w:tabs>
        <w:autoSpaceDE/>
        <w:adjustRightInd/>
        <w:spacing w:before="100" w:beforeAutospacing="1" w:after="100" w:afterAutospacing="1"/>
        <w:jc w:val="both"/>
        <w:rPr>
          <w:sz w:val="24"/>
          <w:szCs w:val="24"/>
          <w:lang w:val="uk-UA"/>
        </w:rPr>
      </w:pPr>
      <w:r>
        <w:rPr>
          <w:sz w:val="24"/>
          <w:szCs w:val="24"/>
          <w:lang w:val="uk-UA"/>
        </w:rPr>
        <w:t>У відповідності до Податкового кодексу України :</w:t>
      </w:r>
    </w:p>
    <w:p w:rsidR="00A87D34" w:rsidRPr="0038300C" w:rsidRDefault="00A87D34" w:rsidP="00A87D34">
      <w:pPr>
        <w:widowControl/>
        <w:autoSpaceDE/>
        <w:adjustRightInd/>
        <w:spacing w:before="100" w:beforeAutospacing="1" w:after="100" w:afterAutospacing="1"/>
        <w:jc w:val="both"/>
        <w:rPr>
          <w:sz w:val="24"/>
          <w:szCs w:val="24"/>
          <w:lang w:val="uk-UA"/>
        </w:rPr>
      </w:pPr>
      <w:r w:rsidRPr="0038300C">
        <w:rPr>
          <w:sz w:val="24"/>
          <w:szCs w:val="24"/>
          <w:lang w:val="uk-UA"/>
        </w:rPr>
        <w:t>266.2.2. Не є об’єктом оподаткування:</w:t>
      </w:r>
    </w:p>
    <w:p w:rsidR="00A87D34" w:rsidRPr="0038300C" w:rsidRDefault="00A87D34" w:rsidP="00A87D34">
      <w:pPr>
        <w:widowControl/>
        <w:autoSpaceDE/>
        <w:adjustRightInd/>
        <w:spacing w:before="100" w:beforeAutospacing="1" w:after="100" w:afterAutospacing="1"/>
        <w:jc w:val="both"/>
        <w:rPr>
          <w:sz w:val="24"/>
          <w:szCs w:val="24"/>
          <w:lang w:val="uk-UA"/>
        </w:rPr>
      </w:pPr>
      <w:r w:rsidRPr="0038300C">
        <w:rPr>
          <w:sz w:val="24"/>
          <w:szCs w:val="24"/>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A87D34" w:rsidRPr="0038300C" w:rsidRDefault="00A87D34" w:rsidP="00A87D34">
      <w:pPr>
        <w:widowControl/>
        <w:autoSpaceDE/>
        <w:adjustRightInd/>
        <w:spacing w:before="100" w:beforeAutospacing="1" w:after="100" w:afterAutospacing="1"/>
        <w:jc w:val="both"/>
        <w:rPr>
          <w:sz w:val="24"/>
          <w:szCs w:val="24"/>
          <w:lang w:val="uk-UA"/>
        </w:rPr>
      </w:pPr>
      <w:r w:rsidRPr="0038300C">
        <w:rPr>
          <w:sz w:val="24"/>
          <w:szCs w:val="24"/>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A87D34" w:rsidRDefault="00A87D34" w:rsidP="00A87D34">
      <w:pPr>
        <w:widowControl/>
        <w:autoSpaceDE/>
        <w:adjustRightInd/>
        <w:spacing w:before="100" w:beforeAutospacing="1" w:after="100" w:afterAutospacing="1"/>
        <w:jc w:val="both"/>
        <w:rPr>
          <w:sz w:val="24"/>
          <w:szCs w:val="24"/>
        </w:rPr>
      </w:pPr>
      <w:r>
        <w:rPr>
          <w:sz w:val="24"/>
          <w:szCs w:val="24"/>
        </w:rPr>
        <w:t>в) буді</w:t>
      </w:r>
      <w:proofErr w:type="gramStart"/>
      <w:r>
        <w:rPr>
          <w:sz w:val="24"/>
          <w:szCs w:val="24"/>
        </w:rPr>
        <w:t>вл</w:t>
      </w:r>
      <w:proofErr w:type="gramEnd"/>
      <w:r>
        <w:rPr>
          <w:sz w:val="24"/>
          <w:szCs w:val="24"/>
        </w:rPr>
        <w:t>і дитячих будинків сімейного типу;</w:t>
      </w:r>
    </w:p>
    <w:p w:rsidR="00A87D34" w:rsidRDefault="00A87D34" w:rsidP="00A87D34">
      <w:pPr>
        <w:widowControl/>
        <w:autoSpaceDE/>
        <w:adjustRightInd/>
        <w:spacing w:before="100" w:beforeAutospacing="1" w:after="100" w:afterAutospacing="1"/>
        <w:jc w:val="both"/>
        <w:rPr>
          <w:sz w:val="24"/>
          <w:szCs w:val="24"/>
        </w:rPr>
      </w:pPr>
      <w:r>
        <w:rPr>
          <w:sz w:val="24"/>
          <w:szCs w:val="24"/>
        </w:rPr>
        <w:t>г) гуртожитки;</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ґ) житлова нерухомість непридатна для проживання, у тому числі у зв’язку з аварійним станом, визнана такою згідно з </w:t>
      </w:r>
      <w:proofErr w:type="gramStart"/>
      <w:r>
        <w:rPr>
          <w:sz w:val="24"/>
          <w:szCs w:val="24"/>
        </w:rPr>
        <w:t>р</w:t>
      </w:r>
      <w:proofErr w:type="gramEnd"/>
      <w:r>
        <w:rPr>
          <w:sz w:val="24"/>
          <w:szCs w:val="24"/>
        </w:rPr>
        <w:t>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A87D34" w:rsidRDefault="00A87D34" w:rsidP="00A87D34">
      <w:pPr>
        <w:widowControl/>
        <w:autoSpaceDE/>
        <w:adjustRightInd/>
        <w:spacing w:before="100" w:beforeAutospacing="1" w:after="100" w:afterAutospacing="1"/>
        <w:jc w:val="both"/>
        <w:rPr>
          <w:sz w:val="24"/>
          <w:szCs w:val="24"/>
        </w:rPr>
      </w:pPr>
      <w:r>
        <w:rPr>
          <w:sz w:val="24"/>
          <w:szCs w:val="24"/>
        </w:rPr>
        <w:lastRenderedPageBreak/>
        <w:t xml:space="preserve">д) об’єкти житлової нерухомості, в тому числі їх частки, що належать дітям-сиротам, дітям, позбавленим батьківського </w:t>
      </w:r>
      <w:proofErr w:type="gramStart"/>
      <w:r>
        <w:rPr>
          <w:sz w:val="24"/>
          <w:szCs w:val="24"/>
        </w:rPr>
        <w:t>п</w:t>
      </w:r>
      <w:proofErr w:type="gramEnd"/>
      <w:r>
        <w:rPr>
          <w:sz w:val="24"/>
          <w:szCs w:val="24"/>
        </w:rPr>
        <w:t>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е) об’єкти нежитлової нерухомості, які використовуються суб’єктами господарювання малого та середнього бізнесу, що провадять свою діяльність в малих </w:t>
      </w:r>
      <w:proofErr w:type="gramStart"/>
      <w:r>
        <w:rPr>
          <w:sz w:val="24"/>
          <w:szCs w:val="24"/>
        </w:rPr>
        <w:t>арх</w:t>
      </w:r>
      <w:proofErr w:type="gramEnd"/>
      <w:r>
        <w:rPr>
          <w:sz w:val="24"/>
          <w:szCs w:val="24"/>
        </w:rPr>
        <w:t>ітектурних формах та на ринках;</w:t>
      </w:r>
    </w:p>
    <w:p w:rsidR="00A87D34" w:rsidRDefault="00A87D34" w:rsidP="00A87D34">
      <w:pPr>
        <w:widowControl/>
        <w:autoSpaceDE/>
        <w:adjustRightInd/>
        <w:spacing w:before="100" w:beforeAutospacing="1" w:after="100" w:afterAutospacing="1"/>
        <w:jc w:val="both"/>
        <w:rPr>
          <w:sz w:val="24"/>
          <w:szCs w:val="24"/>
        </w:rPr>
      </w:pPr>
      <w:r>
        <w:rPr>
          <w:sz w:val="24"/>
          <w:szCs w:val="24"/>
        </w:rPr>
        <w:t>є) буді</w:t>
      </w:r>
      <w:proofErr w:type="gramStart"/>
      <w:r>
        <w:rPr>
          <w:sz w:val="24"/>
          <w:szCs w:val="24"/>
        </w:rPr>
        <w:t>вл</w:t>
      </w:r>
      <w:proofErr w:type="gramEnd"/>
      <w:r>
        <w:rPr>
          <w:sz w:val="24"/>
          <w:szCs w:val="24"/>
        </w:rPr>
        <w:t>і промисловості, зокрема виробничі корпуси, цехи, складські приміщення промислових підприємств;</w:t>
      </w:r>
    </w:p>
    <w:p w:rsidR="00A87D34" w:rsidRDefault="00A87D34" w:rsidP="00A87D34">
      <w:pPr>
        <w:widowControl/>
        <w:autoSpaceDE/>
        <w:adjustRightInd/>
        <w:spacing w:before="100" w:beforeAutospacing="1" w:after="100" w:afterAutospacing="1"/>
        <w:jc w:val="both"/>
        <w:rPr>
          <w:sz w:val="24"/>
          <w:szCs w:val="24"/>
        </w:rPr>
      </w:pPr>
      <w:r>
        <w:rPr>
          <w:sz w:val="24"/>
          <w:szCs w:val="24"/>
        </w:rPr>
        <w:t>ж) буді</w:t>
      </w:r>
      <w:proofErr w:type="gramStart"/>
      <w:r>
        <w:rPr>
          <w:sz w:val="24"/>
          <w:szCs w:val="24"/>
        </w:rPr>
        <w:t>вл</w:t>
      </w:r>
      <w:proofErr w:type="gramEnd"/>
      <w:r>
        <w:rPr>
          <w:sz w:val="24"/>
          <w:szCs w:val="24"/>
        </w:rPr>
        <w:t>і, споруди сільськогосподарських товаровиробників, призначені для використання безпосередньо у сільськогосподарській діяльності;</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з) об’єкти житлової та нежитлової нерухомості, які перебувають у власності громадських організацій інвалідів та їх </w:t>
      </w:r>
      <w:proofErr w:type="gramStart"/>
      <w:r>
        <w:rPr>
          <w:sz w:val="24"/>
          <w:szCs w:val="24"/>
        </w:rPr>
        <w:t>п</w:t>
      </w:r>
      <w:proofErr w:type="gramEnd"/>
      <w:r>
        <w:rPr>
          <w:sz w:val="24"/>
          <w:szCs w:val="24"/>
        </w:rPr>
        <w:t>ідприємств;</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и) об’єкти нерухомості, що перебувають у власності </w:t>
      </w:r>
      <w:proofErr w:type="gramStart"/>
      <w:r>
        <w:rPr>
          <w:sz w:val="24"/>
          <w:szCs w:val="24"/>
        </w:rPr>
        <w:t>рел</w:t>
      </w:r>
      <w:proofErr w:type="gramEnd"/>
      <w:r>
        <w:rPr>
          <w:sz w:val="24"/>
          <w:szCs w:val="24"/>
        </w:rPr>
        <w:t>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w:t>
      </w:r>
      <w:proofErr w:type="gramStart"/>
      <w:r>
        <w:rPr>
          <w:sz w:val="24"/>
          <w:szCs w:val="24"/>
        </w:rPr>
        <w:t>тів неру</w:t>
      </w:r>
      <w:proofErr w:type="gramEnd"/>
      <w:r>
        <w:rPr>
          <w:sz w:val="24"/>
          <w:szCs w:val="24"/>
        </w:rPr>
        <w:t>хомості, в яких здійснюється виробнича та/або господарська діяльність;</w:t>
      </w:r>
    </w:p>
    <w:p w:rsidR="00A87D34" w:rsidRDefault="00A87D34" w:rsidP="00A87D34">
      <w:pPr>
        <w:widowControl/>
        <w:autoSpaceDE/>
        <w:adjustRightInd/>
        <w:spacing w:before="100" w:beforeAutospacing="1" w:after="100" w:afterAutospacing="1"/>
        <w:jc w:val="both"/>
        <w:rPr>
          <w:sz w:val="24"/>
          <w:szCs w:val="24"/>
        </w:rPr>
      </w:pPr>
      <w:r>
        <w:rPr>
          <w:sz w:val="24"/>
          <w:szCs w:val="24"/>
        </w:rPr>
        <w:t>і) буді</w:t>
      </w:r>
      <w:proofErr w:type="gramStart"/>
      <w:r>
        <w:rPr>
          <w:sz w:val="24"/>
          <w:szCs w:val="24"/>
        </w:rPr>
        <w:t>вл</w:t>
      </w:r>
      <w:proofErr w:type="gramEnd"/>
      <w:r>
        <w:rPr>
          <w:sz w:val="24"/>
          <w:szCs w:val="24"/>
        </w:rPr>
        <w:t>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w:t>
      </w:r>
      <w:proofErr w:type="gramStart"/>
      <w:r>
        <w:rPr>
          <w:sz w:val="24"/>
          <w:szCs w:val="24"/>
        </w:rPr>
        <w:t>п</w:t>
      </w:r>
      <w:proofErr w:type="gramEnd"/>
      <w:r>
        <w:rPr>
          <w:sz w:val="24"/>
          <w:szCs w:val="24"/>
        </w:rPr>
        <w:t xml:space="preserve">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w:t>
      </w:r>
      <w:proofErr w:type="gramStart"/>
      <w:r>
        <w:rPr>
          <w:sz w:val="24"/>
          <w:szCs w:val="24"/>
        </w:rPr>
        <w:t>подається</w:t>
      </w:r>
      <w:proofErr w:type="gramEnd"/>
      <w:r>
        <w:rPr>
          <w:sz w:val="24"/>
          <w:szCs w:val="24"/>
        </w:rPr>
        <w:t xml:space="preserve">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й) об’єкти нежитлової нерухомості державних та комунальних центрів олімпійської </w:t>
      </w:r>
      <w:proofErr w:type="gramStart"/>
      <w:r>
        <w:rPr>
          <w:sz w:val="24"/>
          <w:szCs w:val="24"/>
        </w:rPr>
        <w:t>п</w:t>
      </w:r>
      <w:proofErr w:type="gramEnd"/>
      <w:r>
        <w:rPr>
          <w:sz w:val="24"/>
          <w:szCs w:val="24"/>
        </w:rPr>
        <w:t xml:space="preserve">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w:t>
      </w:r>
      <w:proofErr w:type="gramStart"/>
      <w:r>
        <w:rPr>
          <w:sz w:val="24"/>
          <w:szCs w:val="24"/>
        </w:rPr>
        <w:t>п</w:t>
      </w:r>
      <w:proofErr w:type="gramEnd"/>
      <w:r>
        <w:rPr>
          <w:sz w:val="24"/>
          <w:szCs w:val="24"/>
        </w:rPr>
        <w:t xml:space="preserve">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w:t>
      </w:r>
      <w:proofErr w:type="gramStart"/>
      <w:r>
        <w:rPr>
          <w:sz w:val="24"/>
          <w:szCs w:val="24"/>
        </w:rPr>
        <w:t>подається</w:t>
      </w:r>
      <w:proofErr w:type="gramEnd"/>
      <w:r>
        <w:rPr>
          <w:sz w:val="24"/>
          <w:szCs w:val="24"/>
        </w:rPr>
        <w:t xml:space="preserve">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к) об’єкти нежитлової нерухомості баз олімпійської та паралімпійської </w:t>
      </w:r>
      <w:proofErr w:type="gramStart"/>
      <w:r>
        <w:rPr>
          <w:sz w:val="24"/>
          <w:szCs w:val="24"/>
        </w:rPr>
        <w:t>п</w:t>
      </w:r>
      <w:proofErr w:type="gramEnd"/>
      <w:r>
        <w:rPr>
          <w:sz w:val="24"/>
          <w:szCs w:val="24"/>
        </w:rPr>
        <w:t>ідготовки. Перелік таких баз затверджується Кабінетом Міні</w:t>
      </w:r>
      <w:proofErr w:type="gramStart"/>
      <w:r>
        <w:rPr>
          <w:sz w:val="24"/>
          <w:szCs w:val="24"/>
        </w:rPr>
        <w:t>стр</w:t>
      </w:r>
      <w:proofErr w:type="gramEnd"/>
      <w:r>
        <w:rPr>
          <w:sz w:val="24"/>
          <w:szCs w:val="24"/>
        </w:rPr>
        <w:t>ів України;</w:t>
      </w:r>
    </w:p>
    <w:p w:rsidR="00A87D34" w:rsidRDefault="00A87D34" w:rsidP="00A87D34">
      <w:pPr>
        <w:widowControl/>
        <w:autoSpaceDE/>
        <w:adjustRightInd/>
        <w:spacing w:before="100" w:beforeAutospacing="1" w:after="100" w:afterAutospacing="1"/>
        <w:jc w:val="both"/>
        <w:rPr>
          <w:sz w:val="24"/>
          <w:szCs w:val="24"/>
        </w:rPr>
      </w:pPr>
      <w:r>
        <w:rPr>
          <w:sz w:val="24"/>
          <w:szCs w:val="24"/>
        </w:rPr>
        <w:lastRenderedPageBreak/>
        <w:t>л) об’єкти житлової нерухомості, які належать багатодітним або прийомним сі</w:t>
      </w:r>
      <w:proofErr w:type="gramStart"/>
      <w:r>
        <w:rPr>
          <w:sz w:val="24"/>
          <w:szCs w:val="24"/>
        </w:rPr>
        <w:t>м’ям</w:t>
      </w:r>
      <w:proofErr w:type="gramEnd"/>
      <w:r>
        <w:rPr>
          <w:sz w:val="24"/>
          <w:szCs w:val="24"/>
        </w:rPr>
        <w:t>, у яких виховується п’ять та більше дітей.</w:t>
      </w:r>
    </w:p>
    <w:p w:rsidR="00A87D34" w:rsidRDefault="00A87D34" w:rsidP="00A87D34">
      <w:pPr>
        <w:widowControl/>
        <w:autoSpaceDE/>
        <w:adjustRightInd/>
        <w:spacing w:before="100" w:beforeAutospacing="1" w:after="100" w:afterAutospacing="1"/>
        <w:jc w:val="both"/>
        <w:rPr>
          <w:sz w:val="24"/>
          <w:szCs w:val="24"/>
        </w:rPr>
      </w:pPr>
      <w:r>
        <w:rPr>
          <w:sz w:val="24"/>
          <w:szCs w:val="24"/>
        </w:rPr>
        <w:t>266.3. База оподаткування</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266.3.1. Базою оподаткування є загальна площа об’єкта житлової та нежитлової нерухомості, </w:t>
      </w:r>
      <w:proofErr w:type="gramStart"/>
      <w:r>
        <w:rPr>
          <w:sz w:val="24"/>
          <w:szCs w:val="24"/>
        </w:rPr>
        <w:t>в</w:t>
      </w:r>
      <w:proofErr w:type="gramEnd"/>
      <w:r>
        <w:rPr>
          <w:sz w:val="24"/>
          <w:szCs w:val="24"/>
        </w:rPr>
        <w:t xml:space="preserve"> тому числі його часток.</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266.3.2.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w:t>
      </w:r>
      <w:proofErr w:type="gramStart"/>
      <w:r>
        <w:rPr>
          <w:sz w:val="24"/>
          <w:szCs w:val="24"/>
        </w:rPr>
        <w:t>в</w:t>
      </w:r>
      <w:proofErr w:type="gramEnd"/>
      <w:r>
        <w:rPr>
          <w:sz w:val="24"/>
          <w:szCs w:val="24"/>
        </w:rPr>
        <w:t>ідповідних документів платника податків, зокрема документі</w:t>
      </w:r>
      <w:proofErr w:type="gramStart"/>
      <w:r>
        <w:rPr>
          <w:sz w:val="24"/>
          <w:szCs w:val="24"/>
        </w:rPr>
        <w:t>в</w:t>
      </w:r>
      <w:proofErr w:type="gramEnd"/>
      <w:r>
        <w:rPr>
          <w:sz w:val="24"/>
          <w:szCs w:val="24"/>
        </w:rPr>
        <w:t xml:space="preserve"> на право власності.</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266.3.3.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w:t>
      </w:r>
      <w:proofErr w:type="gramStart"/>
      <w:r>
        <w:rPr>
          <w:sz w:val="24"/>
          <w:szCs w:val="24"/>
        </w:rPr>
        <w:t>п</w:t>
      </w:r>
      <w:proofErr w:type="gramEnd"/>
      <w:r>
        <w:rPr>
          <w:sz w:val="24"/>
          <w:szCs w:val="24"/>
        </w:rPr>
        <w:t>ідставі документів, що підтверджують право власності на такий об’єкт.</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266.4. </w:t>
      </w:r>
      <w:proofErr w:type="gramStart"/>
      <w:r>
        <w:rPr>
          <w:sz w:val="24"/>
          <w:szCs w:val="24"/>
        </w:rPr>
        <w:t>П</w:t>
      </w:r>
      <w:proofErr w:type="gramEnd"/>
      <w:r>
        <w:rPr>
          <w:sz w:val="24"/>
          <w:szCs w:val="24"/>
        </w:rPr>
        <w:t>ільги із сплати податку</w:t>
      </w:r>
    </w:p>
    <w:p w:rsidR="00A87D34" w:rsidRDefault="00A87D34" w:rsidP="00A87D34">
      <w:pPr>
        <w:widowControl/>
        <w:autoSpaceDE/>
        <w:adjustRightInd/>
        <w:spacing w:before="100" w:beforeAutospacing="1" w:after="100" w:afterAutospacing="1"/>
        <w:jc w:val="both"/>
        <w:rPr>
          <w:sz w:val="24"/>
          <w:szCs w:val="24"/>
        </w:rPr>
      </w:pPr>
      <w:r>
        <w:rPr>
          <w:sz w:val="24"/>
          <w:szCs w:val="24"/>
        </w:rPr>
        <w:t>266.4.1. База оподаткування об’єкта/об’єктів житлової нерухомості, втому числі їх часток, що перебувають у власності фізичної особи - платника податку, зменшується:</w:t>
      </w:r>
    </w:p>
    <w:p w:rsidR="00A87D34" w:rsidRDefault="00A87D34" w:rsidP="00A87D34">
      <w:pPr>
        <w:widowControl/>
        <w:autoSpaceDE/>
        <w:adjustRightInd/>
        <w:spacing w:before="100" w:beforeAutospacing="1" w:after="100" w:afterAutospacing="1"/>
        <w:jc w:val="both"/>
        <w:rPr>
          <w:sz w:val="24"/>
          <w:szCs w:val="24"/>
        </w:rPr>
      </w:pPr>
      <w:r>
        <w:rPr>
          <w:sz w:val="24"/>
          <w:szCs w:val="24"/>
        </w:rPr>
        <w:t>а) для квартири/квартир незалежно від ї</w:t>
      </w:r>
      <w:proofErr w:type="gramStart"/>
      <w:r>
        <w:rPr>
          <w:sz w:val="24"/>
          <w:szCs w:val="24"/>
        </w:rPr>
        <w:t>х</w:t>
      </w:r>
      <w:proofErr w:type="gramEnd"/>
      <w:r>
        <w:rPr>
          <w:sz w:val="24"/>
          <w:szCs w:val="24"/>
        </w:rPr>
        <w:t xml:space="preserve"> кількості - на 60 кв. метрів;</w:t>
      </w:r>
    </w:p>
    <w:p w:rsidR="00A87D34" w:rsidRDefault="00A87D34" w:rsidP="00A87D34">
      <w:pPr>
        <w:widowControl/>
        <w:autoSpaceDE/>
        <w:adjustRightInd/>
        <w:spacing w:before="100" w:beforeAutospacing="1" w:after="100" w:afterAutospacing="1"/>
        <w:jc w:val="both"/>
        <w:rPr>
          <w:sz w:val="24"/>
          <w:szCs w:val="24"/>
        </w:rPr>
      </w:pPr>
      <w:r>
        <w:rPr>
          <w:sz w:val="24"/>
          <w:szCs w:val="24"/>
        </w:rPr>
        <w:t>б) для житлового будинку/будинків незалежно від ї</w:t>
      </w:r>
      <w:proofErr w:type="gramStart"/>
      <w:r>
        <w:rPr>
          <w:sz w:val="24"/>
          <w:szCs w:val="24"/>
        </w:rPr>
        <w:t>х</w:t>
      </w:r>
      <w:proofErr w:type="gramEnd"/>
      <w:r>
        <w:rPr>
          <w:sz w:val="24"/>
          <w:szCs w:val="24"/>
        </w:rPr>
        <w:t xml:space="preserve"> кількості - на 120 кв. метрів;</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в) для </w:t>
      </w:r>
      <w:proofErr w:type="gramStart"/>
      <w:r>
        <w:rPr>
          <w:sz w:val="24"/>
          <w:szCs w:val="24"/>
        </w:rPr>
        <w:t>р</w:t>
      </w:r>
      <w:proofErr w:type="gramEnd"/>
      <w:r>
        <w:rPr>
          <w:sz w:val="24"/>
          <w:szCs w:val="24"/>
        </w:rPr>
        <w:t>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A87D34" w:rsidRDefault="00A87D34" w:rsidP="00A87D34">
      <w:pPr>
        <w:widowControl/>
        <w:autoSpaceDE/>
        <w:adjustRightInd/>
        <w:spacing w:before="100" w:beforeAutospacing="1" w:after="100" w:afterAutospacing="1"/>
        <w:jc w:val="both"/>
        <w:rPr>
          <w:sz w:val="24"/>
          <w:szCs w:val="24"/>
        </w:rPr>
      </w:pPr>
      <w:r>
        <w:rPr>
          <w:sz w:val="24"/>
          <w:szCs w:val="24"/>
        </w:rPr>
        <w:t>Таке зменшення надається один раз за кожний базовий податковий (звітний) період (</w:t>
      </w:r>
      <w:proofErr w:type="gramStart"/>
      <w:r>
        <w:rPr>
          <w:sz w:val="24"/>
          <w:szCs w:val="24"/>
        </w:rPr>
        <w:t>р</w:t>
      </w:r>
      <w:proofErr w:type="gramEnd"/>
      <w:r>
        <w:rPr>
          <w:sz w:val="24"/>
          <w:szCs w:val="24"/>
        </w:rPr>
        <w:t>ік).</w:t>
      </w:r>
    </w:p>
    <w:p w:rsidR="00A87D34" w:rsidRDefault="00A87D34" w:rsidP="00A87D34">
      <w:pPr>
        <w:widowControl/>
        <w:autoSpaceDE/>
        <w:adjustRightInd/>
        <w:spacing w:before="100" w:beforeAutospacing="1" w:after="100" w:afterAutospacing="1"/>
        <w:jc w:val="both"/>
        <w:rPr>
          <w:sz w:val="24"/>
          <w:szCs w:val="24"/>
        </w:rPr>
      </w:pPr>
      <w:r>
        <w:rPr>
          <w:sz w:val="24"/>
          <w:szCs w:val="24"/>
        </w:rPr>
        <w:t>266.4.2. С</w:t>
      </w:r>
      <w:r w:rsidR="005F655C">
        <w:rPr>
          <w:sz w:val="24"/>
          <w:szCs w:val="24"/>
          <w:lang w:val="uk-UA"/>
        </w:rPr>
        <w:t>елищна</w:t>
      </w:r>
      <w:r>
        <w:rPr>
          <w:sz w:val="24"/>
          <w:szCs w:val="24"/>
          <w:lang w:val="uk-UA"/>
        </w:rPr>
        <w:t xml:space="preserve"> рада</w:t>
      </w:r>
      <w:r>
        <w:rPr>
          <w:sz w:val="24"/>
          <w:szCs w:val="24"/>
        </w:rPr>
        <w:t xml:space="preserve"> встановлю</w:t>
      </w:r>
      <w:r>
        <w:rPr>
          <w:sz w:val="24"/>
          <w:szCs w:val="24"/>
          <w:lang w:val="uk-UA"/>
        </w:rPr>
        <w:t>є</w:t>
      </w:r>
      <w:r w:rsidR="00285A1B">
        <w:rPr>
          <w:sz w:val="24"/>
          <w:szCs w:val="24"/>
          <w:lang w:val="uk-UA"/>
        </w:rPr>
        <w:t xml:space="preserve"> </w:t>
      </w:r>
      <w:proofErr w:type="gramStart"/>
      <w:r>
        <w:rPr>
          <w:sz w:val="24"/>
          <w:szCs w:val="24"/>
        </w:rPr>
        <w:t>п</w:t>
      </w:r>
      <w:proofErr w:type="gramEnd"/>
      <w:r>
        <w:rPr>
          <w:sz w:val="24"/>
          <w:szCs w:val="24"/>
        </w:rPr>
        <w:t>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p>
    <w:p w:rsidR="00A87D34" w:rsidRDefault="00A87D34" w:rsidP="00A87D34">
      <w:pPr>
        <w:widowControl/>
        <w:autoSpaceDE/>
        <w:adjustRightInd/>
        <w:spacing w:before="100" w:beforeAutospacing="1" w:after="100" w:afterAutospacing="1"/>
        <w:jc w:val="both"/>
        <w:rPr>
          <w:sz w:val="24"/>
          <w:szCs w:val="24"/>
        </w:rPr>
      </w:pPr>
      <w:proofErr w:type="gramStart"/>
      <w:r>
        <w:rPr>
          <w:sz w:val="24"/>
          <w:szCs w:val="24"/>
        </w:rPr>
        <w:t>П</w:t>
      </w:r>
      <w:proofErr w:type="gramEnd"/>
      <w:r>
        <w:rPr>
          <w:sz w:val="24"/>
          <w:szCs w:val="24"/>
        </w:rPr>
        <w:t>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w:t>
      </w:r>
    </w:p>
    <w:p w:rsidR="00A87D34" w:rsidRDefault="00A87D34" w:rsidP="00A87D34">
      <w:pPr>
        <w:widowControl/>
        <w:autoSpaceDE/>
        <w:adjustRightInd/>
        <w:spacing w:before="100" w:beforeAutospacing="1" w:after="100" w:afterAutospacing="1"/>
        <w:jc w:val="both"/>
        <w:rPr>
          <w:sz w:val="24"/>
          <w:szCs w:val="24"/>
        </w:rPr>
      </w:pPr>
      <w:proofErr w:type="gramStart"/>
      <w:r>
        <w:rPr>
          <w:sz w:val="24"/>
          <w:szCs w:val="24"/>
        </w:rPr>
        <w:t>П</w:t>
      </w:r>
      <w:proofErr w:type="gramEnd"/>
      <w:r>
        <w:rPr>
          <w:sz w:val="24"/>
          <w:szCs w:val="24"/>
        </w:rPr>
        <w:t>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w:t>
      </w:r>
      <w:proofErr w:type="gramStart"/>
      <w:r>
        <w:rPr>
          <w:sz w:val="24"/>
          <w:szCs w:val="24"/>
        </w:rPr>
        <w:t>р</w:t>
      </w:r>
      <w:proofErr w:type="gramEnd"/>
      <w:r>
        <w:rPr>
          <w:sz w:val="24"/>
          <w:szCs w:val="24"/>
        </w:rPr>
        <w:t xml:space="preserve">ішення щодо ставок та наданих пільг юридичним та/або </w:t>
      </w:r>
      <w:r>
        <w:rPr>
          <w:sz w:val="24"/>
          <w:szCs w:val="24"/>
        </w:rPr>
        <w:lastRenderedPageBreak/>
        <w:t>фізичним особам зі сплати податку на нерухоме майно, відмінне від земельної ділянки, за формою, затвердженою Кабінетом Міні</w:t>
      </w:r>
      <w:proofErr w:type="gramStart"/>
      <w:r>
        <w:rPr>
          <w:sz w:val="24"/>
          <w:szCs w:val="24"/>
        </w:rPr>
        <w:t>стр</w:t>
      </w:r>
      <w:proofErr w:type="gramEnd"/>
      <w:r>
        <w:rPr>
          <w:sz w:val="24"/>
          <w:szCs w:val="24"/>
        </w:rPr>
        <w:t>ів України.</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266.4.3. </w:t>
      </w:r>
      <w:proofErr w:type="gramStart"/>
      <w:r>
        <w:rPr>
          <w:sz w:val="24"/>
          <w:szCs w:val="24"/>
        </w:rPr>
        <w:t>П</w:t>
      </w:r>
      <w:proofErr w:type="gramEnd"/>
      <w:r>
        <w:rPr>
          <w:sz w:val="24"/>
          <w:szCs w:val="24"/>
        </w:rPr>
        <w:t>ільги з податку, передбачені підпунктами 266.4.1 та 266.4.2 цього пункту, для фізичних осіб не застосовуються до:</w:t>
      </w:r>
    </w:p>
    <w:p w:rsidR="00A87D34" w:rsidRDefault="00A87D34" w:rsidP="00A87D34">
      <w:pPr>
        <w:widowControl/>
        <w:autoSpaceDE/>
        <w:adjustRightInd/>
        <w:spacing w:before="100" w:beforeAutospacing="1" w:after="100" w:afterAutospacing="1"/>
        <w:jc w:val="both"/>
        <w:rPr>
          <w:sz w:val="24"/>
          <w:szCs w:val="24"/>
        </w:rPr>
      </w:pPr>
      <w:r>
        <w:rPr>
          <w:sz w:val="24"/>
          <w:szCs w:val="24"/>
        </w:rPr>
        <w:t>об’єкта/об’єктів оподаткування, якщо площа такого/таких об’єкта/об’єктів перевищує п’ятикратний розмі</w:t>
      </w:r>
      <w:proofErr w:type="gramStart"/>
      <w:r>
        <w:rPr>
          <w:sz w:val="24"/>
          <w:szCs w:val="24"/>
        </w:rPr>
        <w:t>р</w:t>
      </w:r>
      <w:proofErr w:type="gramEnd"/>
      <w:r>
        <w:rPr>
          <w:sz w:val="24"/>
          <w:szCs w:val="24"/>
        </w:rPr>
        <w:t xml:space="preserve"> неоподатковуваної площі, встановленої підпунктом 266.4.1 цього пункту;</w:t>
      </w:r>
    </w:p>
    <w:p w:rsidR="00A87D34" w:rsidRDefault="00A87D34" w:rsidP="00A87D34">
      <w:pPr>
        <w:widowControl/>
        <w:autoSpaceDE/>
        <w:adjustRightInd/>
        <w:spacing w:before="100" w:beforeAutospacing="1" w:after="100" w:afterAutospacing="1"/>
        <w:jc w:val="both"/>
        <w:rPr>
          <w:sz w:val="24"/>
          <w:szCs w:val="24"/>
        </w:rPr>
      </w:pPr>
      <w:r>
        <w:rPr>
          <w:sz w:val="24"/>
          <w:szCs w:val="24"/>
        </w:rPr>
        <w:t xml:space="preserve">об’єкта/об’єктів оподаткування, що використовуються їх власниками з метою одержання доходів (здаються в оренду, лізинг, позичку, використовуються у </w:t>
      </w:r>
      <w:proofErr w:type="gramStart"/>
      <w:r>
        <w:rPr>
          <w:sz w:val="24"/>
          <w:szCs w:val="24"/>
        </w:rPr>
        <w:t>п</w:t>
      </w:r>
      <w:proofErr w:type="gramEnd"/>
      <w:r>
        <w:rPr>
          <w:sz w:val="24"/>
          <w:szCs w:val="24"/>
        </w:rPr>
        <w:t>ідприємницькій діяльності).</w:t>
      </w:r>
    </w:p>
    <w:p w:rsidR="00A87D34" w:rsidRPr="005F655C" w:rsidRDefault="00A87D34" w:rsidP="00A87D34">
      <w:pPr>
        <w:widowControl/>
        <w:autoSpaceDE/>
        <w:adjustRightInd/>
        <w:spacing w:before="100" w:beforeAutospacing="1" w:after="100" w:afterAutospacing="1"/>
        <w:jc w:val="both"/>
        <w:rPr>
          <w:sz w:val="24"/>
          <w:szCs w:val="24"/>
          <w:lang w:val="uk-UA"/>
        </w:rPr>
      </w:pPr>
      <w:r>
        <w:rPr>
          <w:sz w:val="24"/>
          <w:szCs w:val="24"/>
        </w:rPr>
        <w:t>266.5. Ставка податку</w:t>
      </w:r>
      <w:r w:rsidR="005F655C">
        <w:rPr>
          <w:sz w:val="24"/>
          <w:szCs w:val="24"/>
          <w:lang w:val="uk-UA"/>
        </w:rPr>
        <w:t>.</w:t>
      </w:r>
    </w:p>
    <w:p w:rsidR="00A87D34" w:rsidRPr="00E830AA" w:rsidRDefault="00A87D34" w:rsidP="00A87D34">
      <w:pPr>
        <w:widowControl/>
        <w:autoSpaceDE/>
        <w:adjustRightInd/>
        <w:spacing w:before="100" w:beforeAutospacing="1" w:after="100" w:afterAutospacing="1"/>
        <w:jc w:val="both"/>
        <w:rPr>
          <w:sz w:val="24"/>
          <w:szCs w:val="24"/>
          <w:lang w:val="uk-UA"/>
        </w:rPr>
      </w:pPr>
      <w:r w:rsidRPr="00E830AA">
        <w:rPr>
          <w:sz w:val="24"/>
          <w:szCs w:val="24"/>
          <w:lang w:val="uk-UA"/>
        </w:rPr>
        <w:t>266.5.1. Ставки податку для об’єктів житлової та/або нежитлової нерухомості, що перебувають у власності фізичних та юридичних осіб, встановлюються за рішенням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залежно від місця розташування (зональності) та типів таких об’єктів нерухомості 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w:t>
      </w:r>
    </w:p>
    <w:p w:rsidR="00A87D34" w:rsidRDefault="00A87D34" w:rsidP="00A87D34">
      <w:pPr>
        <w:widowControl/>
        <w:autoSpaceDE/>
        <w:adjustRightInd/>
        <w:spacing w:before="100" w:beforeAutospacing="1" w:after="100" w:afterAutospacing="1"/>
        <w:jc w:val="both"/>
        <w:rPr>
          <w:sz w:val="24"/>
          <w:szCs w:val="24"/>
          <w:lang w:val="uk-UA"/>
        </w:rPr>
      </w:pPr>
    </w:p>
    <w:p w:rsidR="00A87D34" w:rsidRDefault="00A87D34" w:rsidP="00A87D34">
      <w:pPr>
        <w:widowControl/>
        <w:autoSpaceDE/>
        <w:adjustRightInd/>
        <w:spacing w:before="100" w:beforeAutospacing="1" w:after="100" w:afterAutospacing="1"/>
        <w:jc w:val="both"/>
        <w:rPr>
          <w:b/>
          <w:sz w:val="24"/>
          <w:szCs w:val="24"/>
        </w:rPr>
      </w:pPr>
      <w:r>
        <w:rPr>
          <w:b/>
          <w:sz w:val="24"/>
          <w:szCs w:val="24"/>
          <w:lang w:val="uk-UA"/>
        </w:rPr>
        <w:t xml:space="preserve">Секретар </w:t>
      </w:r>
      <w:r w:rsidR="005F655C">
        <w:rPr>
          <w:b/>
          <w:sz w:val="24"/>
          <w:szCs w:val="24"/>
          <w:lang w:val="uk-UA"/>
        </w:rPr>
        <w:t xml:space="preserve">Рожнятівської селищної </w:t>
      </w:r>
      <w:r>
        <w:rPr>
          <w:b/>
          <w:sz w:val="24"/>
          <w:szCs w:val="24"/>
          <w:lang w:val="uk-UA"/>
        </w:rPr>
        <w:t>ради</w:t>
      </w:r>
      <w:r w:rsidR="005F655C">
        <w:rPr>
          <w:b/>
          <w:sz w:val="24"/>
          <w:szCs w:val="24"/>
          <w:lang w:val="uk-UA"/>
        </w:rPr>
        <w:tab/>
      </w:r>
      <w:r w:rsidR="005F655C">
        <w:rPr>
          <w:b/>
          <w:sz w:val="24"/>
          <w:szCs w:val="24"/>
          <w:lang w:val="uk-UA"/>
        </w:rPr>
        <w:tab/>
      </w:r>
      <w:r w:rsidR="005F655C">
        <w:rPr>
          <w:b/>
          <w:sz w:val="24"/>
          <w:szCs w:val="24"/>
          <w:lang w:val="uk-UA"/>
        </w:rPr>
        <w:tab/>
      </w:r>
      <w:r w:rsidR="005F655C">
        <w:rPr>
          <w:b/>
          <w:sz w:val="24"/>
          <w:szCs w:val="24"/>
          <w:lang w:val="uk-UA"/>
        </w:rPr>
        <w:tab/>
      </w:r>
      <w:r w:rsidR="005F655C">
        <w:rPr>
          <w:b/>
          <w:sz w:val="24"/>
          <w:szCs w:val="24"/>
          <w:lang w:val="uk-UA"/>
        </w:rPr>
        <w:tab/>
        <w:t>І.Бевзун</w:t>
      </w:r>
      <w:r>
        <w:rPr>
          <w:b/>
          <w:sz w:val="24"/>
          <w:szCs w:val="24"/>
        </w:rPr>
        <w:t> </w:t>
      </w:r>
    </w:p>
    <w:p w:rsidR="00A87D34" w:rsidRDefault="00A87D34" w:rsidP="00A87D34">
      <w:pPr>
        <w:shd w:val="clear" w:color="auto" w:fill="FFFFFF"/>
        <w:spacing w:line="274" w:lineRule="exact"/>
        <w:ind w:right="1325"/>
        <w:rPr>
          <w:sz w:val="24"/>
          <w:szCs w:val="24"/>
          <w:lang w:val="uk-UA"/>
        </w:rPr>
      </w:pPr>
    </w:p>
    <w:p w:rsidR="005B3BDC" w:rsidRDefault="005B3BDC">
      <w:pPr>
        <w:rPr>
          <w:lang w:val="uk-UA"/>
        </w:rPr>
      </w:pPr>
    </w:p>
    <w:p w:rsidR="00FF7188" w:rsidRDefault="00FF7188">
      <w:pPr>
        <w:rPr>
          <w:lang w:val="uk-UA"/>
        </w:rPr>
      </w:pPr>
    </w:p>
    <w:p w:rsidR="00FF7188" w:rsidRDefault="00FF7188">
      <w:pPr>
        <w:rPr>
          <w:lang w:val="uk-UA"/>
        </w:rPr>
      </w:pPr>
    </w:p>
    <w:p w:rsidR="00FF7188" w:rsidRDefault="00FF7188">
      <w:pPr>
        <w:rPr>
          <w:lang w:val="uk-UA"/>
        </w:rPr>
      </w:pPr>
    </w:p>
    <w:p w:rsidR="00FF7188" w:rsidRDefault="00FF7188">
      <w:pPr>
        <w:rPr>
          <w:lang w:val="uk-UA"/>
        </w:rPr>
      </w:pPr>
    </w:p>
    <w:p w:rsidR="00FF7188" w:rsidRDefault="00FF7188">
      <w:pPr>
        <w:rPr>
          <w:lang w:val="uk-UA"/>
        </w:rPr>
      </w:pPr>
    </w:p>
    <w:p w:rsidR="00FF7188" w:rsidRDefault="00FF7188">
      <w:pPr>
        <w:rPr>
          <w:lang w:val="uk-UA"/>
        </w:rPr>
      </w:pPr>
    </w:p>
    <w:p w:rsidR="00FF7188" w:rsidRDefault="00FF7188">
      <w:pPr>
        <w:rPr>
          <w:lang w:val="uk-UA"/>
        </w:rPr>
      </w:pPr>
    </w:p>
    <w:p w:rsidR="00FF7188" w:rsidRDefault="00FF7188">
      <w:pPr>
        <w:rPr>
          <w:lang w:val="uk-UA"/>
        </w:rPr>
      </w:pPr>
    </w:p>
    <w:p w:rsidR="00FF7188" w:rsidRDefault="00FF7188">
      <w:pPr>
        <w:rPr>
          <w:lang w:val="uk-UA"/>
        </w:rPr>
      </w:pPr>
    </w:p>
    <w:p w:rsidR="00FF7188" w:rsidRDefault="00FF7188">
      <w:pPr>
        <w:rPr>
          <w:lang w:val="uk-UA"/>
        </w:rPr>
      </w:pPr>
    </w:p>
    <w:p w:rsidR="00FF7188" w:rsidRDefault="00FF7188">
      <w:pPr>
        <w:rPr>
          <w:lang w:val="uk-UA"/>
        </w:rPr>
      </w:pPr>
    </w:p>
    <w:p w:rsidR="00FF7188" w:rsidRDefault="00FF7188">
      <w:pPr>
        <w:rPr>
          <w:lang w:val="uk-UA"/>
        </w:rPr>
      </w:pPr>
    </w:p>
    <w:p w:rsidR="00FF7188" w:rsidRDefault="00FF7188">
      <w:pPr>
        <w:rPr>
          <w:lang w:val="uk-UA"/>
        </w:rPr>
      </w:pPr>
    </w:p>
    <w:p w:rsidR="00FF7188" w:rsidRDefault="00FF7188">
      <w:pPr>
        <w:rPr>
          <w:lang w:val="uk-UA"/>
        </w:rPr>
      </w:pPr>
    </w:p>
    <w:p w:rsidR="00FF7188" w:rsidRDefault="00FF7188">
      <w:pPr>
        <w:rPr>
          <w:lang w:val="uk-UA"/>
        </w:rPr>
      </w:pPr>
    </w:p>
    <w:p w:rsidR="00FF7188" w:rsidRDefault="00FF7188">
      <w:pPr>
        <w:rPr>
          <w:lang w:val="uk-UA"/>
        </w:rPr>
      </w:pPr>
    </w:p>
    <w:p w:rsidR="00FF7188" w:rsidRDefault="00FF7188">
      <w:pPr>
        <w:rPr>
          <w:lang w:val="uk-UA"/>
        </w:rPr>
      </w:pPr>
    </w:p>
    <w:p w:rsidR="00FF7188" w:rsidRDefault="00FF7188">
      <w:pPr>
        <w:rPr>
          <w:lang w:val="uk-UA"/>
        </w:rPr>
      </w:pPr>
    </w:p>
    <w:p w:rsidR="00FF7188" w:rsidRDefault="00FF7188">
      <w:pPr>
        <w:rPr>
          <w:lang w:val="uk-UA"/>
        </w:rPr>
      </w:pPr>
    </w:p>
    <w:sectPr w:rsidR="00FF7188" w:rsidSect="00B547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283C12"/>
    <w:rsid w:val="00011521"/>
    <w:rsid w:val="000E4F69"/>
    <w:rsid w:val="00130593"/>
    <w:rsid w:val="0024007D"/>
    <w:rsid w:val="00257443"/>
    <w:rsid w:val="00283C12"/>
    <w:rsid w:val="00285A1B"/>
    <w:rsid w:val="002944AE"/>
    <w:rsid w:val="002C4AC2"/>
    <w:rsid w:val="00307558"/>
    <w:rsid w:val="00361A28"/>
    <w:rsid w:val="0036739E"/>
    <w:rsid w:val="0038300C"/>
    <w:rsid w:val="004E0CE9"/>
    <w:rsid w:val="004F3A74"/>
    <w:rsid w:val="0052239E"/>
    <w:rsid w:val="005624ED"/>
    <w:rsid w:val="005B3BDC"/>
    <w:rsid w:val="005F655C"/>
    <w:rsid w:val="00663DFA"/>
    <w:rsid w:val="0067431E"/>
    <w:rsid w:val="006D552C"/>
    <w:rsid w:val="007539B5"/>
    <w:rsid w:val="008906C9"/>
    <w:rsid w:val="00891257"/>
    <w:rsid w:val="008D7DF5"/>
    <w:rsid w:val="009020AF"/>
    <w:rsid w:val="00913E12"/>
    <w:rsid w:val="00A10644"/>
    <w:rsid w:val="00A50F8F"/>
    <w:rsid w:val="00A87D34"/>
    <w:rsid w:val="00B26D81"/>
    <w:rsid w:val="00B407B9"/>
    <w:rsid w:val="00B547ED"/>
    <w:rsid w:val="00C41478"/>
    <w:rsid w:val="00D8252D"/>
    <w:rsid w:val="00DE0DF1"/>
    <w:rsid w:val="00E22E82"/>
    <w:rsid w:val="00E36F82"/>
    <w:rsid w:val="00E830AA"/>
    <w:rsid w:val="00EE2916"/>
    <w:rsid w:val="00F940FF"/>
    <w:rsid w:val="00FF718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D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87D34"/>
    <w:pPr>
      <w:keepNext/>
      <w:widowControl/>
      <w:autoSpaceDE/>
      <w:adjustRightInd/>
      <w:ind w:firstLine="567"/>
      <w:jc w:val="both"/>
      <w:outlineLvl w:val="0"/>
    </w:pPr>
    <w:rPr>
      <w:sz w:val="28"/>
      <w:szCs w:val="28"/>
      <w:lang w:val="uk-UA"/>
    </w:rPr>
  </w:style>
  <w:style w:type="paragraph" w:styleId="2">
    <w:name w:val="heading 2"/>
    <w:basedOn w:val="a"/>
    <w:next w:val="a"/>
    <w:link w:val="20"/>
    <w:uiPriority w:val="9"/>
    <w:semiHidden/>
    <w:unhideWhenUsed/>
    <w:qFormat/>
    <w:rsid w:val="00A87D34"/>
    <w:pPr>
      <w:keepNext/>
      <w:widowControl/>
      <w:autoSpaceDE/>
      <w:adjustRightInd/>
      <w:spacing w:before="240" w:after="60"/>
      <w:outlineLvl w:val="1"/>
    </w:pPr>
    <w:rPr>
      <w:rFonts w:ascii="Arial" w:hAnsi="Arial"/>
      <w:b/>
      <w:bCs/>
      <w:i/>
      <w:iCs/>
      <w:sz w:val="28"/>
      <w:szCs w:val="28"/>
      <w:lang w:val="uk-UA"/>
    </w:rPr>
  </w:style>
  <w:style w:type="paragraph" w:styleId="3">
    <w:name w:val="heading 3"/>
    <w:basedOn w:val="a"/>
    <w:link w:val="30"/>
    <w:uiPriority w:val="9"/>
    <w:semiHidden/>
    <w:unhideWhenUsed/>
    <w:qFormat/>
    <w:rsid w:val="00A87D3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7D34"/>
    <w:rPr>
      <w:rFonts w:ascii="Times New Roman" w:eastAsia="Times New Roman" w:hAnsi="Times New Roman" w:cs="Times New Roman"/>
      <w:sz w:val="28"/>
      <w:szCs w:val="28"/>
      <w:lang w:val="uk-UA"/>
    </w:rPr>
  </w:style>
  <w:style w:type="character" w:customStyle="1" w:styleId="20">
    <w:name w:val="Заголовок 2 Знак"/>
    <w:basedOn w:val="a0"/>
    <w:link w:val="2"/>
    <w:uiPriority w:val="9"/>
    <w:semiHidden/>
    <w:rsid w:val="00A87D34"/>
    <w:rPr>
      <w:rFonts w:ascii="Arial" w:eastAsia="Times New Roman" w:hAnsi="Arial" w:cs="Times New Roman"/>
      <w:b/>
      <w:bCs/>
      <w:i/>
      <w:iCs/>
      <w:sz w:val="28"/>
      <w:szCs w:val="28"/>
      <w:lang w:val="uk-UA"/>
    </w:rPr>
  </w:style>
  <w:style w:type="character" w:customStyle="1" w:styleId="30">
    <w:name w:val="Заголовок 3 Знак"/>
    <w:basedOn w:val="a0"/>
    <w:link w:val="3"/>
    <w:uiPriority w:val="9"/>
    <w:semiHidden/>
    <w:rsid w:val="00A87D34"/>
    <w:rPr>
      <w:rFonts w:ascii="Times New Roman" w:eastAsia="Times New Roman" w:hAnsi="Times New Roman" w:cs="Times New Roman"/>
      <w:b/>
      <w:bCs/>
      <w:sz w:val="27"/>
      <w:szCs w:val="27"/>
    </w:rPr>
  </w:style>
  <w:style w:type="character" w:styleId="a3">
    <w:name w:val="Hyperlink"/>
    <w:semiHidden/>
    <w:unhideWhenUsed/>
    <w:rsid w:val="00A87D34"/>
    <w:rPr>
      <w:color w:val="0000FF"/>
      <w:u w:val="single"/>
    </w:rPr>
  </w:style>
  <w:style w:type="character" w:styleId="a4">
    <w:name w:val="FollowedHyperlink"/>
    <w:semiHidden/>
    <w:unhideWhenUsed/>
    <w:rsid w:val="00A87D34"/>
    <w:rPr>
      <w:color w:val="800080"/>
      <w:u w:val="single"/>
    </w:rPr>
  </w:style>
  <w:style w:type="paragraph" w:styleId="a5">
    <w:name w:val="Normal (Web)"/>
    <w:basedOn w:val="a"/>
    <w:uiPriority w:val="99"/>
    <w:semiHidden/>
    <w:unhideWhenUsed/>
    <w:rsid w:val="00A87D34"/>
    <w:pPr>
      <w:spacing w:before="100" w:beforeAutospacing="1" w:after="100" w:afterAutospacing="1"/>
    </w:pPr>
  </w:style>
  <w:style w:type="paragraph" w:styleId="a6">
    <w:name w:val="header"/>
    <w:basedOn w:val="a"/>
    <w:link w:val="a7"/>
    <w:uiPriority w:val="99"/>
    <w:semiHidden/>
    <w:unhideWhenUsed/>
    <w:rsid w:val="00A87D34"/>
    <w:pPr>
      <w:widowControl/>
      <w:tabs>
        <w:tab w:val="center" w:pos="4677"/>
        <w:tab w:val="right" w:pos="9355"/>
      </w:tabs>
      <w:autoSpaceDE/>
      <w:adjustRightInd/>
    </w:pPr>
    <w:rPr>
      <w:sz w:val="24"/>
      <w:szCs w:val="24"/>
    </w:rPr>
  </w:style>
  <w:style w:type="character" w:customStyle="1" w:styleId="a7">
    <w:name w:val="Верхний колонтитул Знак"/>
    <w:basedOn w:val="a0"/>
    <w:link w:val="a6"/>
    <w:uiPriority w:val="99"/>
    <w:semiHidden/>
    <w:rsid w:val="00A87D34"/>
    <w:rPr>
      <w:rFonts w:ascii="Times New Roman" w:eastAsia="Times New Roman" w:hAnsi="Times New Roman" w:cs="Times New Roman"/>
      <w:sz w:val="24"/>
      <w:szCs w:val="24"/>
    </w:rPr>
  </w:style>
  <w:style w:type="paragraph" w:styleId="a8">
    <w:name w:val="footer"/>
    <w:basedOn w:val="a"/>
    <w:link w:val="a9"/>
    <w:uiPriority w:val="99"/>
    <w:semiHidden/>
    <w:unhideWhenUsed/>
    <w:rsid w:val="00A87D34"/>
    <w:pPr>
      <w:tabs>
        <w:tab w:val="center" w:pos="4677"/>
        <w:tab w:val="right" w:pos="9355"/>
      </w:tabs>
    </w:pPr>
  </w:style>
  <w:style w:type="character" w:customStyle="1" w:styleId="a9">
    <w:name w:val="Нижний колонтитул Знак"/>
    <w:basedOn w:val="a0"/>
    <w:link w:val="a8"/>
    <w:uiPriority w:val="99"/>
    <w:semiHidden/>
    <w:rsid w:val="00A87D34"/>
    <w:rPr>
      <w:rFonts w:ascii="Times New Roman" w:eastAsia="Times New Roman" w:hAnsi="Times New Roman" w:cs="Times New Roman"/>
      <w:sz w:val="20"/>
      <w:szCs w:val="20"/>
      <w:lang w:eastAsia="ru-RU"/>
    </w:rPr>
  </w:style>
  <w:style w:type="character" w:customStyle="1" w:styleId="aa">
    <w:name w:val="Название Знак"/>
    <w:aliases w:val="Знак Знак Знак1,Знак Знак1"/>
    <w:basedOn w:val="a0"/>
    <w:link w:val="ab"/>
    <w:locked/>
    <w:rsid w:val="00A87D34"/>
    <w:rPr>
      <w:b/>
    </w:rPr>
  </w:style>
  <w:style w:type="paragraph" w:styleId="ab">
    <w:name w:val="Title"/>
    <w:aliases w:val="Знак Знак,Знак"/>
    <w:basedOn w:val="a"/>
    <w:link w:val="aa"/>
    <w:qFormat/>
    <w:rsid w:val="00A87D34"/>
    <w:pPr>
      <w:widowControl/>
      <w:autoSpaceDE/>
      <w:adjustRightInd/>
      <w:jc w:val="center"/>
    </w:pPr>
    <w:rPr>
      <w:rFonts w:asciiTheme="minorHAnsi" w:eastAsiaTheme="minorHAnsi" w:hAnsiTheme="minorHAnsi" w:cstheme="minorBidi"/>
      <w:b/>
      <w:sz w:val="22"/>
      <w:szCs w:val="22"/>
    </w:rPr>
  </w:style>
  <w:style w:type="character" w:customStyle="1" w:styleId="11">
    <w:name w:val="Название Знак1"/>
    <w:aliases w:val="Знак Знак Знак,Знак Знак2"/>
    <w:basedOn w:val="a0"/>
    <w:rsid w:val="00A87D34"/>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Body Text"/>
    <w:basedOn w:val="a"/>
    <w:link w:val="ad"/>
    <w:uiPriority w:val="99"/>
    <w:semiHidden/>
    <w:unhideWhenUsed/>
    <w:rsid w:val="00A87D34"/>
    <w:pPr>
      <w:widowControl/>
      <w:shd w:val="clear" w:color="auto" w:fill="FFFFFF"/>
      <w:autoSpaceDE/>
      <w:adjustRightInd/>
      <w:spacing w:before="420" w:after="540" w:line="322" w:lineRule="exact"/>
      <w:ind w:hanging="2080"/>
      <w:jc w:val="center"/>
    </w:pPr>
    <w:rPr>
      <w:sz w:val="28"/>
      <w:szCs w:val="28"/>
    </w:rPr>
  </w:style>
  <w:style w:type="character" w:customStyle="1" w:styleId="ad">
    <w:name w:val="Основной текст Знак"/>
    <w:basedOn w:val="a0"/>
    <w:link w:val="ac"/>
    <w:uiPriority w:val="99"/>
    <w:semiHidden/>
    <w:rsid w:val="00A87D34"/>
    <w:rPr>
      <w:rFonts w:ascii="Times New Roman" w:eastAsia="Times New Roman" w:hAnsi="Times New Roman" w:cs="Times New Roman"/>
      <w:sz w:val="28"/>
      <w:szCs w:val="28"/>
      <w:shd w:val="clear" w:color="auto" w:fill="FFFFFF"/>
      <w:lang w:eastAsia="ru-RU"/>
    </w:rPr>
  </w:style>
  <w:style w:type="paragraph" w:styleId="ae">
    <w:name w:val="Subtitle"/>
    <w:basedOn w:val="a"/>
    <w:link w:val="af"/>
    <w:uiPriority w:val="99"/>
    <w:qFormat/>
    <w:rsid w:val="00A87D34"/>
    <w:pPr>
      <w:widowControl/>
      <w:autoSpaceDE/>
      <w:adjustRightInd/>
      <w:jc w:val="center"/>
    </w:pPr>
    <w:rPr>
      <w:b/>
      <w:bCs/>
      <w:sz w:val="24"/>
      <w:szCs w:val="24"/>
      <w:lang w:val="uk-UA"/>
    </w:rPr>
  </w:style>
  <w:style w:type="character" w:customStyle="1" w:styleId="af">
    <w:name w:val="Подзаголовок Знак"/>
    <w:basedOn w:val="a0"/>
    <w:link w:val="ae"/>
    <w:uiPriority w:val="99"/>
    <w:rsid w:val="00A87D34"/>
    <w:rPr>
      <w:rFonts w:ascii="Times New Roman" w:eastAsia="Times New Roman" w:hAnsi="Times New Roman" w:cs="Times New Roman"/>
      <w:b/>
      <w:bCs/>
      <w:sz w:val="24"/>
      <w:szCs w:val="24"/>
      <w:lang w:val="uk-UA" w:eastAsia="ru-RU"/>
    </w:rPr>
  </w:style>
  <w:style w:type="paragraph" w:styleId="af0">
    <w:name w:val="Balloon Text"/>
    <w:basedOn w:val="a"/>
    <w:link w:val="af1"/>
    <w:uiPriority w:val="99"/>
    <w:semiHidden/>
    <w:unhideWhenUsed/>
    <w:rsid w:val="00A87D34"/>
    <w:pPr>
      <w:widowControl/>
      <w:autoSpaceDE/>
      <w:adjustRightInd/>
    </w:pPr>
    <w:rPr>
      <w:rFonts w:ascii="Tahoma" w:hAnsi="Tahoma"/>
      <w:sz w:val="16"/>
      <w:szCs w:val="16"/>
    </w:rPr>
  </w:style>
  <w:style w:type="character" w:customStyle="1" w:styleId="af1">
    <w:name w:val="Текст выноски Знак"/>
    <w:basedOn w:val="a0"/>
    <w:link w:val="af0"/>
    <w:uiPriority w:val="99"/>
    <w:semiHidden/>
    <w:rsid w:val="00A87D34"/>
    <w:rPr>
      <w:rFonts w:ascii="Tahoma" w:eastAsia="Times New Roman" w:hAnsi="Tahoma" w:cs="Times New Roman"/>
      <w:sz w:val="16"/>
      <w:szCs w:val="16"/>
      <w:lang w:eastAsia="ru-RU"/>
    </w:rPr>
  </w:style>
  <w:style w:type="paragraph" w:styleId="af2">
    <w:name w:val="No Spacing"/>
    <w:uiPriority w:val="1"/>
    <w:qFormat/>
    <w:rsid w:val="00A87D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3">
    <w:name w:val="List Paragraph"/>
    <w:basedOn w:val="a"/>
    <w:uiPriority w:val="34"/>
    <w:qFormat/>
    <w:rsid w:val="00A87D34"/>
    <w:pPr>
      <w:ind w:left="708"/>
    </w:pPr>
  </w:style>
  <w:style w:type="paragraph" w:customStyle="1" w:styleId="tjbmf">
    <w:name w:val="tj bmf"/>
    <w:basedOn w:val="a"/>
    <w:uiPriority w:val="99"/>
    <w:rsid w:val="00A87D34"/>
    <w:pPr>
      <w:spacing w:before="100" w:beforeAutospacing="1" w:after="100" w:afterAutospacing="1"/>
    </w:pPr>
  </w:style>
  <w:style w:type="paragraph" w:customStyle="1" w:styleId="tcbmf">
    <w:name w:val="tc bmf"/>
    <w:basedOn w:val="a"/>
    <w:uiPriority w:val="99"/>
    <w:rsid w:val="00A87D34"/>
    <w:pPr>
      <w:spacing w:before="100" w:beforeAutospacing="1" w:after="100" w:afterAutospacing="1"/>
    </w:p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87D34"/>
    <w:pPr>
      <w:widowControl/>
      <w:autoSpaceDE/>
      <w:adjustRightInd/>
      <w:ind w:firstLine="720"/>
    </w:pPr>
    <w:rPr>
      <w:rFonts w:ascii="Verdana" w:hAnsi="Verdana" w:cs="Verdana"/>
      <w:lang w:val="en-US" w:eastAsia="en-US"/>
    </w:rPr>
  </w:style>
  <w:style w:type="paragraph" w:customStyle="1" w:styleId="12">
    <w:name w:val="Знак Знак Знак Знак Знак Знак Знак1"/>
    <w:basedOn w:val="a"/>
    <w:uiPriority w:val="99"/>
    <w:rsid w:val="00A87D34"/>
    <w:pPr>
      <w:widowControl/>
      <w:autoSpaceDE/>
      <w:adjustRightInd/>
    </w:pPr>
    <w:rPr>
      <w:rFonts w:ascii="Verdana" w:hAnsi="Verdana" w:cs="Verdana"/>
      <w:lang w:val="en-US" w:eastAsia="en-US"/>
    </w:rPr>
  </w:style>
  <w:style w:type="paragraph" w:customStyle="1" w:styleId="Style9">
    <w:name w:val="Style9"/>
    <w:basedOn w:val="a"/>
    <w:uiPriority w:val="99"/>
    <w:rsid w:val="00A87D34"/>
    <w:pPr>
      <w:spacing w:line="341" w:lineRule="exact"/>
      <w:ind w:firstLine="576"/>
      <w:jc w:val="both"/>
    </w:pPr>
    <w:rPr>
      <w:sz w:val="24"/>
      <w:szCs w:val="24"/>
    </w:rPr>
  </w:style>
  <w:style w:type="paragraph" w:customStyle="1" w:styleId="13">
    <w:name w:val="Знак Знак1 Знак Знак Знак Знак Знак Знак"/>
    <w:basedOn w:val="a"/>
    <w:uiPriority w:val="99"/>
    <w:rsid w:val="00A87D34"/>
    <w:pPr>
      <w:widowControl/>
      <w:autoSpaceDE/>
      <w:adjustRightInd/>
    </w:pPr>
    <w:rPr>
      <w:rFonts w:ascii="Verdana" w:hAnsi="Verdana" w:cs="Verdana"/>
      <w:lang w:val="en-US" w:eastAsia="en-US"/>
    </w:rPr>
  </w:style>
  <w:style w:type="paragraph" w:customStyle="1" w:styleId="CharCharCharChar">
    <w:name w:val="Char Знак Знак Char Знак Знак Char Знак Знак Char Знак Знак Знак"/>
    <w:basedOn w:val="a"/>
    <w:uiPriority w:val="99"/>
    <w:rsid w:val="00A87D34"/>
    <w:pPr>
      <w:widowControl/>
      <w:autoSpaceDE/>
      <w:adjustRightInd/>
    </w:pPr>
    <w:rPr>
      <w:rFonts w:ascii="Verdana" w:hAnsi="Verdana" w:cs="Verdana"/>
      <w:lang w:val="en-US" w:eastAsia="en-US"/>
    </w:rPr>
  </w:style>
  <w:style w:type="paragraph" w:customStyle="1" w:styleId="14">
    <w:name w:val="Знак Знак1 Знак Знак Знак Знак Знак Знак Знак"/>
    <w:basedOn w:val="a"/>
    <w:uiPriority w:val="99"/>
    <w:rsid w:val="00A87D34"/>
    <w:pPr>
      <w:widowControl/>
      <w:autoSpaceDE/>
      <w:adjustRightInd/>
    </w:pPr>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w:basedOn w:val="a"/>
    <w:uiPriority w:val="99"/>
    <w:rsid w:val="00A87D34"/>
    <w:pPr>
      <w:widowControl/>
      <w:autoSpaceDE/>
      <w:adjustRightInd/>
    </w:pPr>
    <w:rPr>
      <w:rFonts w:ascii="Verdana" w:hAnsi="Verdana" w:cs="Verdana"/>
      <w:lang w:val="en-US" w:eastAsia="en-US"/>
    </w:rPr>
  </w:style>
  <w:style w:type="paragraph" w:customStyle="1" w:styleId="af5">
    <w:name w:val="Знак Знак Знак Знак"/>
    <w:basedOn w:val="a"/>
    <w:uiPriority w:val="99"/>
    <w:rsid w:val="00A87D34"/>
    <w:pPr>
      <w:widowControl/>
      <w:autoSpaceDE/>
      <w:adjustRightInd/>
    </w:pPr>
    <w:rPr>
      <w:rFonts w:ascii="Verdana" w:hAnsi="Verdana" w:cs="Verdana"/>
      <w:lang w:val="en-US" w:eastAsia="en-US"/>
    </w:rPr>
  </w:style>
  <w:style w:type="paragraph" w:customStyle="1" w:styleId="21">
    <w:name w:val="Знак Знак Знак2"/>
    <w:basedOn w:val="a"/>
    <w:uiPriority w:val="99"/>
    <w:rsid w:val="00A87D34"/>
    <w:pPr>
      <w:widowControl/>
      <w:autoSpaceDE/>
      <w:adjustRightInd/>
    </w:pPr>
    <w:rPr>
      <w:rFonts w:ascii="Verdana" w:hAnsi="Verdana" w:cs="Verdana"/>
      <w:lang w:val="en-US" w:eastAsia="en-US"/>
    </w:rPr>
  </w:style>
  <w:style w:type="character" w:customStyle="1" w:styleId="7">
    <w:name w:val="Основной текст (7)_"/>
    <w:link w:val="70"/>
    <w:locked/>
    <w:rsid w:val="00A87D34"/>
    <w:rPr>
      <w:sz w:val="27"/>
      <w:szCs w:val="27"/>
      <w:shd w:val="clear" w:color="auto" w:fill="FFFFFF"/>
    </w:rPr>
  </w:style>
  <w:style w:type="paragraph" w:customStyle="1" w:styleId="70">
    <w:name w:val="Основной текст (7)"/>
    <w:basedOn w:val="a"/>
    <w:link w:val="7"/>
    <w:rsid w:val="00A87D34"/>
    <w:pPr>
      <w:widowControl/>
      <w:shd w:val="clear" w:color="auto" w:fill="FFFFFF"/>
      <w:autoSpaceDE/>
      <w:adjustRightInd/>
      <w:spacing w:before="360" w:line="322" w:lineRule="exact"/>
      <w:ind w:firstLine="720"/>
      <w:jc w:val="both"/>
    </w:pPr>
    <w:rPr>
      <w:rFonts w:asciiTheme="minorHAnsi" w:eastAsiaTheme="minorHAnsi" w:hAnsiTheme="minorHAnsi" w:cstheme="minorBidi"/>
      <w:sz w:val="27"/>
      <w:szCs w:val="27"/>
      <w:lang w:eastAsia="en-US"/>
    </w:rPr>
  </w:style>
  <w:style w:type="paragraph" w:customStyle="1" w:styleId="af6">
    <w:name w:val="Знак Знак Знак Знак Знак Знак Знак"/>
    <w:basedOn w:val="a"/>
    <w:uiPriority w:val="99"/>
    <w:rsid w:val="00A87D34"/>
    <w:pPr>
      <w:widowControl/>
      <w:autoSpaceDE/>
      <w:adjustRightInd/>
    </w:pPr>
    <w:rPr>
      <w:rFonts w:ascii="Verdana" w:hAnsi="Verdana" w:cs="Verdana"/>
      <w:lang w:val="en-US" w:eastAsia="en-US"/>
    </w:rPr>
  </w:style>
  <w:style w:type="paragraph" w:customStyle="1" w:styleId="15">
    <w:name w:val="1"/>
    <w:basedOn w:val="a"/>
    <w:uiPriority w:val="99"/>
    <w:rsid w:val="00A87D34"/>
    <w:pPr>
      <w:widowControl/>
      <w:autoSpaceDE/>
      <w:adjustRightInd/>
    </w:pPr>
    <w:rPr>
      <w:rFonts w:ascii="Verdana" w:hAnsi="Verdana" w:cs="Verdana"/>
      <w:lang w:val="en-US" w:eastAsia="en-US"/>
    </w:rPr>
  </w:style>
  <w:style w:type="paragraph" w:customStyle="1" w:styleId="tc">
    <w:name w:val="tc"/>
    <w:basedOn w:val="a"/>
    <w:uiPriority w:val="99"/>
    <w:rsid w:val="00A87D34"/>
    <w:pPr>
      <w:widowControl/>
      <w:autoSpaceDE/>
      <w:adjustRightInd/>
      <w:spacing w:before="100" w:beforeAutospacing="1" w:after="100" w:afterAutospacing="1"/>
    </w:pPr>
    <w:rPr>
      <w:sz w:val="24"/>
      <w:szCs w:val="24"/>
    </w:rPr>
  </w:style>
  <w:style w:type="paragraph" w:customStyle="1" w:styleId="tj">
    <w:name w:val="tj"/>
    <w:basedOn w:val="a"/>
    <w:uiPriority w:val="99"/>
    <w:rsid w:val="00A87D34"/>
    <w:pPr>
      <w:widowControl/>
      <w:autoSpaceDE/>
      <w:adjustRightInd/>
      <w:spacing w:before="100" w:beforeAutospacing="1" w:after="100" w:afterAutospacing="1"/>
    </w:pPr>
    <w:rPr>
      <w:sz w:val="24"/>
      <w:szCs w:val="24"/>
    </w:rPr>
  </w:style>
  <w:style w:type="paragraph" w:customStyle="1" w:styleId="trbmf">
    <w:name w:val="tr bmf"/>
    <w:basedOn w:val="a"/>
    <w:uiPriority w:val="99"/>
    <w:rsid w:val="00A87D34"/>
    <w:pPr>
      <w:widowControl/>
      <w:autoSpaceDE/>
      <w:adjustRightInd/>
      <w:spacing w:before="100" w:beforeAutospacing="1" w:after="100" w:afterAutospacing="1"/>
    </w:pPr>
    <w:rPr>
      <w:sz w:val="24"/>
      <w:szCs w:val="24"/>
    </w:rPr>
  </w:style>
  <w:style w:type="paragraph" w:customStyle="1" w:styleId="tjreflinkmrw60">
    <w:name w:val="tj reflink mr w60"/>
    <w:basedOn w:val="a"/>
    <w:uiPriority w:val="99"/>
    <w:rsid w:val="00A87D34"/>
    <w:pPr>
      <w:widowControl/>
      <w:autoSpaceDE/>
      <w:adjustRightInd/>
      <w:spacing w:before="100" w:beforeAutospacing="1" w:after="100" w:afterAutospacing="1"/>
    </w:pPr>
    <w:rPr>
      <w:sz w:val="24"/>
      <w:szCs w:val="24"/>
    </w:rPr>
  </w:style>
  <w:style w:type="paragraph" w:customStyle="1" w:styleId="tl">
    <w:name w:val="tl"/>
    <w:basedOn w:val="a"/>
    <w:uiPriority w:val="99"/>
    <w:rsid w:val="00A87D34"/>
    <w:pPr>
      <w:widowControl/>
      <w:autoSpaceDE/>
      <w:adjustRightInd/>
      <w:spacing w:before="100" w:beforeAutospacing="1" w:after="100" w:afterAutospacing="1"/>
    </w:pPr>
    <w:rPr>
      <w:sz w:val="24"/>
      <w:szCs w:val="24"/>
    </w:rPr>
  </w:style>
  <w:style w:type="paragraph" w:customStyle="1" w:styleId="tr">
    <w:name w:val="tr"/>
    <w:basedOn w:val="a"/>
    <w:uiPriority w:val="99"/>
    <w:rsid w:val="00A87D34"/>
    <w:pPr>
      <w:widowControl/>
      <w:autoSpaceDE/>
      <w:adjustRightInd/>
      <w:spacing w:before="100" w:beforeAutospacing="1" w:after="100" w:afterAutospacing="1"/>
    </w:pPr>
    <w:rPr>
      <w:sz w:val="24"/>
      <w:szCs w:val="24"/>
    </w:rPr>
  </w:style>
  <w:style w:type="character" w:customStyle="1" w:styleId="apple-converted-space">
    <w:name w:val="apple-converted-space"/>
    <w:basedOn w:val="a0"/>
    <w:rsid w:val="00A87D34"/>
  </w:style>
  <w:style w:type="character" w:customStyle="1" w:styleId="16">
    <w:name w:val="Основной текст Знак1"/>
    <w:basedOn w:val="a0"/>
    <w:uiPriority w:val="99"/>
    <w:rsid w:val="00A87D34"/>
  </w:style>
  <w:style w:type="character" w:customStyle="1" w:styleId="FontStyle21">
    <w:name w:val="Font Style21"/>
    <w:rsid w:val="00A87D34"/>
    <w:rPr>
      <w:rFonts w:ascii="Times New Roman" w:hAnsi="Times New Roman" w:cs="Times New Roman" w:hint="default"/>
      <w:sz w:val="26"/>
      <w:szCs w:val="26"/>
    </w:rPr>
  </w:style>
  <w:style w:type="character" w:customStyle="1" w:styleId="fs2">
    <w:name w:val="fs2"/>
    <w:rsid w:val="00A87D34"/>
  </w:style>
  <w:style w:type="character" w:customStyle="1" w:styleId="fs3">
    <w:name w:val="fs3"/>
    <w:rsid w:val="00A87D34"/>
  </w:style>
  <w:style w:type="character" w:customStyle="1" w:styleId="panel-body1">
    <w:name w:val="panel-body1"/>
    <w:rsid w:val="00A87D34"/>
    <w:rPr>
      <w:rFonts w:ascii="Arial" w:hAnsi="Arial" w:cs="Arial" w:hint="default"/>
      <w:sz w:val="16"/>
      <w:szCs w:val="16"/>
    </w:rPr>
  </w:style>
  <w:style w:type="table" w:styleId="af7">
    <w:name w:val="Table Grid"/>
    <w:basedOn w:val="a1"/>
    <w:rsid w:val="00A87D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D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87D34"/>
    <w:pPr>
      <w:keepNext/>
      <w:widowControl/>
      <w:autoSpaceDE/>
      <w:adjustRightInd/>
      <w:ind w:firstLine="567"/>
      <w:jc w:val="both"/>
      <w:outlineLvl w:val="0"/>
    </w:pPr>
    <w:rPr>
      <w:sz w:val="28"/>
      <w:szCs w:val="28"/>
      <w:lang w:val="uk-UA" w:eastAsia="x-none"/>
    </w:rPr>
  </w:style>
  <w:style w:type="paragraph" w:styleId="2">
    <w:name w:val="heading 2"/>
    <w:basedOn w:val="a"/>
    <w:next w:val="a"/>
    <w:link w:val="20"/>
    <w:uiPriority w:val="9"/>
    <w:semiHidden/>
    <w:unhideWhenUsed/>
    <w:qFormat/>
    <w:rsid w:val="00A87D34"/>
    <w:pPr>
      <w:keepNext/>
      <w:widowControl/>
      <w:autoSpaceDE/>
      <w:adjustRightInd/>
      <w:spacing w:before="240" w:after="60"/>
      <w:outlineLvl w:val="1"/>
    </w:pPr>
    <w:rPr>
      <w:rFonts w:ascii="Arial" w:hAnsi="Arial"/>
      <w:b/>
      <w:bCs/>
      <w:i/>
      <w:iCs/>
      <w:sz w:val="28"/>
      <w:szCs w:val="28"/>
      <w:lang w:val="uk-UA" w:eastAsia="x-none"/>
    </w:rPr>
  </w:style>
  <w:style w:type="paragraph" w:styleId="3">
    <w:name w:val="heading 3"/>
    <w:basedOn w:val="a"/>
    <w:link w:val="30"/>
    <w:uiPriority w:val="9"/>
    <w:semiHidden/>
    <w:unhideWhenUsed/>
    <w:qFormat/>
    <w:rsid w:val="00A87D34"/>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7D34"/>
    <w:rPr>
      <w:rFonts w:ascii="Times New Roman" w:eastAsia="Times New Roman" w:hAnsi="Times New Roman" w:cs="Times New Roman"/>
      <w:sz w:val="28"/>
      <w:szCs w:val="28"/>
      <w:lang w:val="uk-UA" w:eastAsia="x-none"/>
    </w:rPr>
  </w:style>
  <w:style w:type="character" w:customStyle="1" w:styleId="20">
    <w:name w:val="Заголовок 2 Знак"/>
    <w:basedOn w:val="a0"/>
    <w:link w:val="2"/>
    <w:uiPriority w:val="9"/>
    <w:semiHidden/>
    <w:rsid w:val="00A87D34"/>
    <w:rPr>
      <w:rFonts w:ascii="Arial" w:eastAsia="Times New Roman" w:hAnsi="Arial" w:cs="Times New Roman"/>
      <w:b/>
      <w:bCs/>
      <w:i/>
      <w:iCs/>
      <w:sz w:val="28"/>
      <w:szCs w:val="28"/>
      <w:lang w:val="uk-UA" w:eastAsia="x-none"/>
    </w:rPr>
  </w:style>
  <w:style w:type="character" w:customStyle="1" w:styleId="30">
    <w:name w:val="Заголовок 3 Знак"/>
    <w:basedOn w:val="a0"/>
    <w:link w:val="3"/>
    <w:uiPriority w:val="9"/>
    <w:semiHidden/>
    <w:rsid w:val="00A87D34"/>
    <w:rPr>
      <w:rFonts w:ascii="Times New Roman" w:eastAsia="Times New Roman" w:hAnsi="Times New Roman" w:cs="Times New Roman"/>
      <w:b/>
      <w:bCs/>
      <w:sz w:val="27"/>
      <w:szCs w:val="27"/>
      <w:lang w:val="x-none" w:eastAsia="x-none"/>
    </w:rPr>
  </w:style>
  <w:style w:type="character" w:styleId="a3">
    <w:name w:val="Hyperlink"/>
    <w:semiHidden/>
    <w:unhideWhenUsed/>
    <w:rsid w:val="00A87D34"/>
    <w:rPr>
      <w:color w:val="0000FF"/>
      <w:u w:val="single"/>
    </w:rPr>
  </w:style>
  <w:style w:type="character" w:styleId="a4">
    <w:name w:val="FollowedHyperlink"/>
    <w:semiHidden/>
    <w:unhideWhenUsed/>
    <w:rsid w:val="00A87D34"/>
    <w:rPr>
      <w:color w:val="800080"/>
      <w:u w:val="single"/>
    </w:rPr>
  </w:style>
  <w:style w:type="paragraph" w:styleId="a5">
    <w:name w:val="Normal (Web)"/>
    <w:basedOn w:val="a"/>
    <w:uiPriority w:val="99"/>
    <w:semiHidden/>
    <w:unhideWhenUsed/>
    <w:rsid w:val="00A87D34"/>
    <w:pPr>
      <w:spacing w:before="100" w:beforeAutospacing="1" w:after="100" w:afterAutospacing="1"/>
    </w:pPr>
  </w:style>
  <w:style w:type="paragraph" w:styleId="a6">
    <w:name w:val="header"/>
    <w:basedOn w:val="a"/>
    <w:link w:val="a7"/>
    <w:uiPriority w:val="99"/>
    <w:semiHidden/>
    <w:unhideWhenUsed/>
    <w:rsid w:val="00A87D34"/>
    <w:pPr>
      <w:widowControl/>
      <w:tabs>
        <w:tab w:val="center" w:pos="4677"/>
        <w:tab w:val="right" w:pos="9355"/>
      </w:tabs>
      <w:autoSpaceDE/>
      <w:adjustRightInd/>
    </w:pPr>
    <w:rPr>
      <w:sz w:val="24"/>
      <w:szCs w:val="24"/>
      <w:lang w:val="x-none" w:eastAsia="x-none"/>
    </w:rPr>
  </w:style>
  <w:style w:type="character" w:customStyle="1" w:styleId="a7">
    <w:name w:val="Верхний колонтитул Знак"/>
    <w:basedOn w:val="a0"/>
    <w:link w:val="a6"/>
    <w:uiPriority w:val="99"/>
    <w:semiHidden/>
    <w:rsid w:val="00A87D34"/>
    <w:rPr>
      <w:rFonts w:ascii="Times New Roman" w:eastAsia="Times New Roman" w:hAnsi="Times New Roman" w:cs="Times New Roman"/>
      <w:sz w:val="24"/>
      <w:szCs w:val="24"/>
      <w:lang w:val="x-none" w:eastAsia="x-none"/>
    </w:rPr>
  </w:style>
  <w:style w:type="paragraph" w:styleId="a8">
    <w:name w:val="footer"/>
    <w:basedOn w:val="a"/>
    <w:link w:val="a9"/>
    <w:uiPriority w:val="99"/>
    <w:semiHidden/>
    <w:unhideWhenUsed/>
    <w:rsid w:val="00A87D34"/>
    <w:pPr>
      <w:tabs>
        <w:tab w:val="center" w:pos="4677"/>
        <w:tab w:val="right" w:pos="9355"/>
      </w:tabs>
    </w:pPr>
  </w:style>
  <w:style w:type="character" w:customStyle="1" w:styleId="a9">
    <w:name w:val="Нижний колонтитул Знак"/>
    <w:basedOn w:val="a0"/>
    <w:link w:val="a8"/>
    <w:uiPriority w:val="99"/>
    <w:semiHidden/>
    <w:rsid w:val="00A87D34"/>
    <w:rPr>
      <w:rFonts w:ascii="Times New Roman" w:eastAsia="Times New Roman" w:hAnsi="Times New Roman" w:cs="Times New Roman"/>
      <w:sz w:val="20"/>
      <w:szCs w:val="20"/>
      <w:lang w:eastAsia="ru-RU"/>
    </w:rPr>
  </w:style>
  <w:style w:type="character" w:customStyle="1" w:styleId="aa">
    <w:name w:val="Название Знак"/>
    <w:aliases w:val="Знак Знак Знак1,Знак Знак1"/>
    <w:basedOn w:val="a0"/>
    <w:link w:val="ab"/>
    <w:locked/>
    <w:rsid w:val="00A87D34"/>
    <w:rPr>
      <w:b/>
      <w:lang w:val="x-none" w:eastAsia="x-none"/>
    </w:rPr>
  </w:style>
  <w:style w:type="paragraph" w:styleId="ab">
    <w:name w:val="Title"/>
    <w:aliases w:val="Знак Знак,Знак"/>
    <w:basedOn w:val="a"/>
    <w:link w:val="aa"/>
    <w:qFormat/>
    <w:rsid w:val="00A87D34"/>
    <w:pPr>
      <w:widowControl/>
      <w:autoSpaceDE/>
      <w:adjustRightInd/>
      <w:jc w:val="center"/>
    </w:pPr>
    <w:rPr>
      <w:rFonts w:asciiTheme="minorHAnsi" w:eastAsiaTheme="minorHAnsi" w:hAnsiTheme="minorHAnsi" w:cstheme="minorBidi"/>
      <w:b/>
      <w:sz w:val="22"/>
      <w:szCs w:val="22"/>
      <w:lang w:val="x-none" w:eastAsia="x-none"/>
    </w:rPr>
  </w:style>
  <w:style w:type="character" w:customStyle="1" w:styleId="11">
    <w:name w:val="Название Знак1"/>
    <w:aliases w:val="Знак Знак Знак,Знак Знак2"/>
    <w:basedOn w:val="a0"/>
    <w:rsid w:val="00A87D34"/>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Body Text"/>
    <w:basedOn w:val="a"/>
    <w:link w:val="ad"/>
    <w:uiPriority w:val="99"/>
    <w:semiHidden/>
    <w:unhideWhenUsed/>
    <w:rsid w:val="00A87D34"/>
    <w:pPr>
      <w:widowControl/>
      <w:shd w:val="clear" w:color="auto" w:fill="FFFFFF"/>
      <w:autoSpaceDE/>
      <w:adjustRightInd/>
      <w:spacing w:before="420" w:after="540" w:line="322" w:lineRule="exact"/>
      <w:ind w:hanging="2080"/>
      <w:jc w:val="center"/>
    </w:pPr>
    <w:rPr>
      <w:sz w:val="28"/>
      <w:szCs w:val="28"/>
    </w:rPr>
  </w:style>
  <w:style w:type="character" w:customStyle="1" w:styleId="ad">
    <w:name w:val="Основной текст Знак"/>
    <w:basedOn w:val="a0"/>
    <w:link w:val="ac"/>
    <w:uiPriority w:val="99"/>
    <w:semiHidden/>
    <w:rsid w:val="00A87D34"/>
    <w:rPr>
      <w:rFonts w:ascii="Times New Roman" w:eastAsia="Times New Roman" w:hAnsi="Times New Roman" w:cs="Times New Roman"/>
      <w:sz w:val="28"/>
      <w:szCs w:val="28"/>
      <w:shd w:val="clear" w:color="auto" w:fill="FFFFFF"/>
      <w:lang w:eastAsia="ru-RU"/>
    </w:rPr>
  </w:style>
  <w:style w:type="paragraph" w:styleId="ae">
    <w:name w:val="Subtitle"/>
    <w:basedOn w:val="a"/>
    <w:link w:val="af"/>
    <w:uiPriority w:val="99"/>
    <w:qFormat/>
    <w:rsid w:val="00A87D34"/>
    <w:pPr>
      <w:widowControl/>
      <w:autoSpaceDE/>
      <w:adjustRightInd/>
      <w:jc w:val="center"/>
    </w:pPr>
    <w:rPr>
      <w:b/>
      <w:bCs/>
      <w:sz w:val="24"/>
      <w:szCs w:val="24"/>
      <w:lang w:val="uk-UA"/>
    </w:rPr>
  </w:style>
  <w:style w:type="character" w:customStyle="1" w:styleId="af">
    <w:name w:val="Подзаголовок Знак"/>
    <w:basedOn w:val="a0"/>
    <w:link w:val="ae"/>
    <w:uiPriority w:val="99"/>
    <w:rsid w:val="00A87D34"/>
    <w:rPr>
      <w:rFonts w:ascii="Times New Roman" w:eastAsia="Times New Roman" w:hAnsi="Times New Roman" w:cs="Times New Roman"/>
      <w:b/>
      <w:bCs/>
      <w:sz w:val="24"/>
      <w:szCs w:val="24"/>
      <w:lang w:val="uk-UA" w:eastAsia="ru-RU"/>
    </w:rPr>
  </w:style>
  <w:style w:type="paragraph" w:styleId="af0">
    <w:name w:val="Balloon Text"/>
    <w:basedOn w:val="a"/>
    <w:link w:val="af1"/>
    <w:uiPriority w:val="99"/>
    <w:semiHidden/>
    <w:unhideWhenUsed/>
    <w:rsid w:val="00A87D34"/>
    <w:pPr>
      <w:widowControl/>
      <w:autoSpaceDE/>
      <w:adjustRightInd/>
    </w:pPr>
    <w:rPr>
      <w:rFonts w:ascii="Tahoma" w:hAnsi="Tahoma"/>
      <w:sz w:val="16"/>
      <w:szCs w:val="16"/>
    </w:rPr>
  </w:style>
  <w:style w:type="character" w:customStyle="1" w:styleId="af1">
    <w:name w:val="Текст выноски Знак"/>
    <w:basedOn w:val="a0"/>
    <w:link w:val="af0"/>
    <w:uiPriority w:val="99"/>
    <w:semiHidden/>
    <w:rsid w:val="00A87D34"/>
    <w:rPr>
      <w:rFonts w:ascii="Tahoma" w:eastAsia="Times New Roman" w:hAnsi="Tahoma" w:cs="Times New Roman"/>
      <w:sz w:val="16"/>
      <w:szCs w:val="16"/>
      <w:lang w:eastAsia="ru-RU"/>
    </w:rPr>
  </w:style>
  <w:style w:type="paragraph" w:styleId="af2">
    <w:name w:val="No Spacing"/>
    <w:uiPriority w:val="1"/>
    <w:qFormat/>
    <w:rsid w:val="00A87D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3">
    <w:name w:val="List Paragraph"/>
    <w:basedOn w:val="a"/>
    <w:uiPriority w:val="34"/>
    <w:qFormat/>
    <w:rsid w:val="00A87D34"/>
    <w:pPr>
      <w:ind w:left="708"/>
    </w:pPr>
  </w:style>
  <w:style w:type="paragraph" w:customStyle="1" w:styleId="tjbmf">
    <w:name w:val="tj bmf"/>
    <w:basedOn w:val="a"/>
    <w:uiPriority w:val="99"/>
    <w:rsid w:val="00A87D34"/>
    <w:pPr>
      <w:spacing w:before="100" w:beforeAutospacing="1" w:after="100" w:afterAutospacing="1"/>
    </w:pPr>
  </w:style>
  <w:style w:type="paragraph" w:customStyle="1" w:styleId="tcbmf">
    <w:name w:val="tc bmf"/>
    <w:basedOn w:val="a"/>
    <w:uiPriority w:val="99"/>
    <w:rsid w:val="00A87D34"/>
    <w:pPr>
      <w:spacing w:before="100" w:beforeAutospacing="1" w:after="100" w:afterAutospacing="1"/>
    </w:p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87D34"/>
    <w:pPr>
      <w:widowControl/>
      <w:autoSpaceDE/>
      <w:adjustRightInd/>
      <w:ind w:firstLine="720"/>
    </w:pPr>
    <w:rPr>
      <w:rFonts w:ascii="Verdana" w:hAnsi="Verdana" w:cs="Verdana"/>
      <w:lang w:val="en-US" w:eastAsia="en-US"/>
    </w:rPr>
  </w:style>
  <w:style w:type="paragraph" w:customStyle="1" w:styleId="12">
    <w:name w:val="Знак Знак Знак Знак Знак Знак Знак1"/>
    <w:basedOn w:val="a"/>
    <w:uiPriority w:val="99"/>
    <w:rsid w:val="00A87D34"/>
    <w:pPr>
      <w:widowControl/>
      <w:autoSpaceDE/>
      <w:adjustRightInd/>
    </w:pPr>
    <w:rPr>
      <w:rFonts w:ascii="Verdana" w:hAnsi="Verdana" w:cs="Verdana"/>
      <w:lang w:val="en-US" w:eastAsia="en-US"/>
    </w:rPr>
  </w:style>
  <w:style w:type="paragraph" w:customStyle="1" w:styleId="Style9">
    <w:name w:val="Style9"/>
    <w:basedOn w:val="a"/>
    <w:uiPriority w:val="99"/>
    <w:rsid w:val="00A87D34"/>
    <w:pPr>
      <w:spacing w:line="341" w:lineRule="exact"/>
      <w:ind w:firstLine="576"/>
      <w:jc w:val="both"/>
    </w:pPr>
    <w:rPr>
      <w:sz w:val="24"/>
      <w:szCs w:val="24"/>
    </w:rPr>
  </w:style>
  <w:style w:type="paragraph" w:customStyle="1" w:styleId="13">
    <w:name w:val="Знак Знак1 Знак Знак Знак Знак Знак Знак"/>
    <w:basedOn w:val="a"/>
    <w:uiPriority w:val="99"/>
    <w:rsid w:val="00A87D34"/>
    <w:pPr>
      <w:widowControl/>
      <w:autoSpaceDE/>
      <w:adjustRightInd/>
    </w:pPr>
    <w:rPr>
      <w:rFonts w:ascii="Verdana" w:hAnsi="Verdana" w:cs="Verdana"/>
      <w:lang w:val="en-US" w:eastAsia="en-US"/>
    </w:rPr>
  </w:style>
  <w:style w:type="paragraph" w:customStyle="1" w:styleId="CharCharCharChar">
    <w:name w:val="Char Знак Знак Char Знак Знак Char Знак Знак Char Знак Знак Знак"/>
    <w:basedOn w:val="a"/>
    <w:uiPriority w:val="99"/>
    <w:rsid w:val="00A87D34"/>
    <w:pPr>
      <w:widowControl/>
      <w:autoSpaceDE/>
      <w:adjustRightInd/>
    </w:pPr>
    <w:rPr>
      <w:rFonts w:ascii="Verdana" w:hAnsi="Verdana" w:cs="Verdana"/>
      <w:lang w:val="en-US" w:eastAsia="en-US"/>
    </w:rPr>
  </w:style>
  <w:style w:type="paragraph" w:customStyle="1" w:styleId="14">
    <w:name w:val="Знак Знак1 Знак Знак Знак Знак Знак Знак Знак"/>
    <w:basedOn w:val="a"/>
    <w:uiPriority w:val="99"/>
    <w:rsid w:val="00A87D34"/>
    <w:pPr>
      <w:widowControl/>
      <w:autoSpaceDE/>
      <w:adjustRightInd/>
    </w:pPr>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w:basedOn w:val="a"/>
    <w:uiPriority w:val="99"/>
    <w:rsid w:val="00A87D34"/>
    <w:pPr>
      <w:widowControl/>
      <w:autoSpaceDE/>
      <w:adjustRightInd/>
    </w:pPr>
    <w:rPr>
      <w:rFonts w:ascii="Verdana" w:hAnsi="Verdana" w:cs="Verdana"/>
      <w:lang w:val="en-US" w:eastAsia="en-US"/>
    </w:rPr>
  </w:style>
  <w:style w:type="paragraph" w:customStyle="1" w:styleId="af5">
    <w:name w:val="Знак Знак Знак Знак"/>
    <w:basedOn w:val="a"/>
    <w:uiPriority w:val="99"/>
    <w:rsid w:val="00A87D34"/>
    <w:pPr>
      <w:widowControl/>
      <w:autoSpaceDE/>
      <w:adjustRightInd/>
    </w:pPr>
    <w:rPr>
      <w:rFonts w:ascii="Verdana" w:hAnsi="Verdana" w:cs="Verdana"/>
      <w:lang w:val="en-US" w:eastAsia="en-US"/>
    </w:rPr>
  </w:style>
  <w:style w:type="paragraph" w:customStyle="1" w:styleId="21">
    <w:name w:val="Знак Знак Знак2"/>
    <w:basedOn w:val="a"/>
    <w:uiPriority w:val="99"/>
    <w:rsid w:val="00A87D34"/>
    <w:pPr>
      <w:widowControl/>
      <w:autoSpaceDE/>
      <w:adjustRightInd/>
    </w:pPr>
    <w:rPr>
      <w:rFonts w:ascii="Verdana" w:hAnsi="Verdana" w:cs="Verdana"/>
      <w:lang w:val="en-US" w:eastAsia="en-US"/>
    </w:rPr>
  </w:style>
  <w:style w:type="character" w:customStyle="1" w:styleId="7">
    <w:name w:val="Основной текст (7)_"/>
    <w:link w:val="70"/>
    <w:locked/>
    <w:rsid w:val="00A87D34"/>
    <w:rPr>
      <w:sz w:val="27"/>
      <w:szCs w:val="27"/>
      <w:shd w:val="clear" w:color="auto" w:fill="FFFFFF"/>
    </w:rPr>
  </w:style>
  <w:style w:type="paragraph" w:customStyle="1" w:styleId="70">
    <w:name w:val="Основной текст (7)"/>
    <w:basedOn w:val="a"/>
    <w:link w:val="7"/>
    <w:rsid w:val="00A87D34"/>
    <w:pPr>
      <w:widowControl/>
      <w:shd w:val="clear" w:color="auto" w:fill="FFFFFF"/>
      <w:autoSpaceDE/>
      <w:adjustRightInd/>
      <w:spacing w:before="360" w:line="322" w:lineRule="exact"/>
      <w:ind w:firstLine="720"/>
      <w:jc w:val="both"/>
    </w:pPr>
    <w:rPr>
      <w:rFonts w:asciiTheme="minorHAnsi" w:eastAsiaTheme="minorHAnsi" w:hAnsiTheme="minorHAnsi" w:cstheme="minorBidi"/>
      <w:sz w:val="27"/>
      <w:szCs w:val="27"/>
      <w:lang w:eastAsia="en-US"/>
    </w:rPr>
  </w:style>
  <w:style w:type="paragraph" w:customStyle="1" w:styleId="af6">
    <w:name w:val="Знак Знак Знак Знак Знак Знак Знак"/>
    <w:basedOn w:val="a"/>
    <w:uiPriority w:val="99"/>
    <w:rsid w:val="00A87D34"/>
    <w:pPr>
      <w:widowControl/>
      <w:autoSpaceDE/>
      <w:adjustRightInd/>
    </w:pPr>
    <w:rPr>
      <w:rFonts w:ascii="Verdana" w:hAnsi="Verdana" w:cs="Verdana"/>
      <w:lang w:val="en-US" w:eastAsia="en-US"/>
    </w:rPr>
  </w:style>
  <w:style w:type="paragraph" w:customStyle="1" w:styleId="15">
    <w:name w:val="1"/>
    <w:basedOn w:val="a"/>
    <w:uiPriority w:val="99"/>
    <w:rsid w:val="00A87D34"/>
    <w:pPr>
      <w:widowControl/>
      <w:autoSpaceDE/>
      <w:adjustRightInd/>
    </w:pPr>
    <w:rPr>
      <w:rFonts w:ascii="Verdana" w:hAnsi="Verdana" w:cs="Verdana"/>
      <w:lang w:val="en-US" w:eastAsia="en-US"/>
    </w:rPr>
  </w:style>
  <w:style w:type="paragraph" w:customStyle="1" w:styleId="tc">
    <w:name w:val="tc"/>
    <w:basedOn w:val="a"/>
    <w:uiPriority w:val="99"/>
    <w:rsid w:val="00A87D34"/>
    <w:pPr>
      <w:widowControl/>
      <w:autoSpaceDE/>
      <w:adjustRightInd/>
      <w:spacing w:before="100" w:beforeAutospacing="1" w:after="100" w:afterAutospacing="1"/>
    </w:pPr>
    <w:rPr>
      <w:sz w:val="24"/>
      <w:szCs w:val="24"/>
    </w:rPr>
  </w:style>
  <w:style w:type="paragraph" w:customStyle="1" w:styleId="tj">
    <w:name w:val="tj"/>
    <w:basedOn w:val="a"/>
    <w:uiPriority w:val="99"/>
    <w:rsid w:val="00A87D34"/>
    <w:pPr>
      <w:widowControl/>
      <w:autoSpaceDE/>
      <w:adjustRightInd/>
      <w:spacing w:before="100" w:beforeAutospacing="1" w:after="100" w:afterAutospacing="1"/>
    </w:pPr>
    <w:rPr>
      <w:sz w:val="24"/>
      <w:szCs w:val="24"/>
    </w:rPr>
  </w:style>
  <w:style w:type="paragraph" w:customStyle="1" w:styleId="trbmf">
    <w:name w:val="tr bmf"/>
    <w:basedOn w:val="a"/>
    <w:uiPriority w:val="99"/>
    <w:rsid w:val="00A87D34"/>
    <w:pPr>
      <w:widowControl/>
      <w:autoSpaceDE/>
      <w:adjustRightInd/>
      <w:spacing w:before="100" w:beforeAutospacing="1" w:after="100" w:afterAutospacing="1"/>
    </w:pPr>
    <w:rPr>
      <w:sz w:val="24"/>
      <w:szCs w:val="24"/>
    </w:rPr>
  </w:style>
  <w:style w:type="paragraph" w:customStyle="1" w:styleId="tjreflinkmrw60">
    <w:name w:val="tj reflink mr w60"/>
    <w:basedOn w:val="a"/>
    <w:uiPriority w:val="99"/>
    <w:rsid w:val="00A87D34"/>
    <w:pPr>
      <w:widowControl/>
      <w:autoSpaceDE/>
      <w:adjustRightInd/>
      <w:spacing w:before="100" w:beforeAutospacing="1" w:after="100" w:afterAutospacing="1"/>
    </w:pPr>
    <w:rPr>
      <w:sz w:val="24"/>
      <w:szCs w:val="24"/>
    </w:rPr>
  </w:style>
  <w:style w:type="paragraph" w:customStyle="1" w:styleId="tl">
    <w:name w:val="tl"/>
    <w:basedOn w:val="a"/>
    <w:uiPriority w:val="99"/>
    <w:rsid w:val="00A87D34"/>
    <w:pPr>
      <w:widowControl/>
      <w:autoSpaceDE/>
      <w:adjustRightInd/>
      <w:spacing w:before="100" w:beforeAutospacing="1" w:after="100" w:afterAutospacing="1"/>
    </w:pPr>
    <w:rPr>
      <w:sz w:val="24"/>
      <w:szCs w:val="24"/>
    </w:rPr>
  </w:style>
  <w:style w:type="paragraph" w:customStyle="1" w:styleId="tr">
    <w:name w:val="tr"/>
    <w:basedOn w:val="a"/>
    <w:uiPriority w:val="99"/>
    <w:rsid w:val="00A87D34"/>
    <w:pPr>
      <w:widowControl/>
      <w:autoSpaceDE/>
      <w:adjustRightInd/>
      <w:spacing w:before="100" w:beforeAutospacing="1" w:after="100" w:afterAutospacing="1"/>
    </w:pPr>
    <w:rPr>
      <w:sz w:val="24"/>
      <w:szCs w:val="24"/>
    </w:rPr>
  </w:style>
  <w:style w:type="character" w:customStyle="1" w:styleId="apple-converted-space">
    <w:name w:val="apple-converted-space"/>
    <w:basedOn w:val="a0"/>
    <w:rsid w:val="00A87D34"/>
  </w:style>
  <w:style w:type="character" w:customStyle="1" w:styleId="16">
    <w:name w:val="Основной текст Знак1"/>
    <w:basedOn w:val="a0"/>
    <w:uiPriority w:val="99"/>
    <w:rsid w:val="00A87D34"/>
  </w:style>
  <w:style w:type="character" w:customStyle="1" w:styleId="FontStyle21">
    <w:name w:val="Font Style21"/>
    <w:rsid w:val="00A87D34"/>
    <w:rPr>
      <w:rFonts w:ascii="Times New Roman" w:hAnsi="Times New Roman" w:cs="Times New Roman" w:hint="default"/>
      <w:sz w:val="26"/>
      <w:szCs w:val="26"/>
    </w:rPr>
  </w:style>
  <w:style w:type="character" w:customStyle="1" w:styleId="fs2">
    <w:name w:val="fs2"/>
    <w:rsid w:val="00A87D34"/>
  </w:style>
  <w:style w:type="character" w:customStyle="1" w:styleId="fs3">
    <w:name w:val="fs3"/>
    <w:rsid w:val="00A87D34"/>
  </w:style>
  <w:style w:type="character" w:customStyle="1" w:styleId="panel-body1">
    <w:name w:val="panel-body1"/>
    <w:rsid w:val="00A87D34"/>
    <w:rPr>
      <w:rFonts w:ascii="Arial" w:hAnsi="Arial" w:cs="Arial" w:hint="default"/>
      <w:sz w:val="16"/>
      <w:szCs w:val="16"/>
    </w:rPr>
  </w:style>
  <w:style w:type="table" w:styleId="af7">
    <w:name w:val="Table Grid"/>
    <w:basedOn w:val="a1"/>
    <w:rsid w:val="00A87D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797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98423-C2F3-427C-8BF5-0F24CA591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14</Pages>
  <Words>13792</Words>
  <Characters>7863</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юзер</cp:lastModifiedBy>
  <cp:revision>29</cp:revision>
  <cp:lastPrinted>2019-03-07T08:03:00Z</cp:lastPrinted>
  <dcterms:created xsi:type="dcterms:W3CDTF">2018-06-15T12:23:00Z</dcterms:created>
  <dcterms:modified xsi:type="dcterms:W3CDTF">2020-07-15T08:52:00Z</dcterms:modified>
</cp:coreProperties>
</file>